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F19" w:rsidRPr="00232F6E" w:rsidRDefault="00082F19" w:rsidP="00082F19">
      <w:pPr>
        <w:pStyle w:val="NoSpacing"/>
        <w:rPr>
          <w:rFonts w:ascii="Times New Roman" w:hAnsi="Times New Roman"/>
        </w:rPr>
      </w:pPr>
    </w:p>
    <w:p w:rsidR="00082F19" w:rsidRPr="00232F6E" w:rsidRDefault="00082F19" w:rsidP="00082F19">
      <w:pPr>
        <w:pStyle w:val="NoSpacing"/>
        <w:rPr>
          <w:rFonts w:ascii="Times New Roman" w:hAnsi="Times New Roman"/>
        </w:rPr>
      </w:pPr>
    </w:p>
    <w:p w:rsidR="0090501D" w:rsidRDefault="00082F19" w:rsidP="00082F19">
      <w:pPr>
        <w:pStyle w:val="NoSpacing"/>
        <w:rPr>
          <w:rFonts w:ascii="Times New Roman" w:hAnsi="Times New Roman"/>
        </w:rPr>
      </w:pPr>
      <w:r w:rsidRPr="00232F6E">
        <w:rPr>
          <w:rFonts w:ascii="Times New Roman" w:hAnsi="Times New Roman"/>
        </w:rPr>
        <w:t xml:space="preserve">   </w:t>
      </w:r>
      <w:r w:rsidR="007B17FC">
        <w:rPr>
          <w:rFonts w:ascii="Times New Roman" w:hAnsi="Times New Roman"/>
        </w:rPr>
        <w:t xml:space="preserve">      </w:t>
      </w:r>
      <w:r w:rsidRPr="00232F6E">
        <w:rPr>
          <w:rFonts w:ascii="Times New Roman" w:hAnsi="Times New Roman"/>
        </w:rPr>
        <w:t xml:space="preserve">ROMÂNIA                                                                                                                                              Anexa </w:t>
      </w:r>
    </w:p>
    <w:p w:rsidR="00082F19" w:rsidRPr="00232F6E" w:rsidRDefault="00082F19" w:rsidP="00082F19">
      <w:pPr>
        <w:pStyle w:val="NoSpacing"/>
        <w:rPr>
          <w:rFonts w:ascii="Times New Roman" w:hAnsi="Times New Roman"/>
        </w:rPr>
      </w:pPr>
      <w:r w:rsidRPr="00232F6E">
        <w:rPr>
          <w:rFonts w:ascii="Times New Roman" w:hAnsi="Times New Roman"/>
        </w:rPr>
        <w:t xml:space="preserve">JUDEŢUL VÂLCEA                                                                </w:t>
      </w:r>
      <w:r w:rsidR="0090501D">
        <w:rPr>
          <w:rFonts w:ascii="Times New Roman" w:hAnsi="Times New Roman"/>
        </w:rPr>
        <w:t xml:space="preserve"> </w:t>
      </w:r>
      <w:r w:rsidR="00011D64">
        <w:rPr>
          <w:rFonts w:ascii="Times New Roman" w:hAnsi="Times New Roman"/>
        </w:rPr>
        <w:t xml:space="preserve">                   </w:t>
      </w:r>
      <w:r w:rsidR="0090501D">
        <w:rPr>
          <w:rFonts w:ascii="Times New Roman" w:hAnsi="Times New Roman"/>
        </w:rPr>
        <w:t xml:space="preserve">  </w:t>
      </w:r>
      <w:r w:rsidRPr="00232F6E">
        <w:rPr>
          <w:rFonts w:ascii="Times New Roman" w:hAnsi="Times New Roman"/>
        </w:rPr>
        <w:t xml:space="preserve">  la</w:t>
      </w:r>
      <w:r w:rsidR="00404B4C">
        <w:rPr>
          <w:rFonts w:ascii="Times New Roman" w:hAnsi="Times New Roman"/>
        </w:rPr>
        <w:t xml:space="preserve"> Proiectul de</w:t>
      </w:r>
      <w:r w:rsidRPr="00232F6E">
        <w:rPr>
          <w:rFonts w:ascii="Times New Roman" w:hAnsi="Times New Roman"/>
        </w:rPr>
        <w:t xml:space="preserve"> Hotărâre</w:t>
      </w:r>
      <w:r w:rsidR="00404B4C">
        <w:rPr>
          <w:rFonts w:ascii="Times New Roman" w:hAnsi="Times New Roman"/>
        </w:rPr>
        <w:t xml:space="preserve"> </w:t>
      </w:r>
      <w:bookmarkStart w:id="0" w:name="_GoBack"/>
      <w:bookmarkEnd w:id="0"/>
      <w:r w:rsidRPr="00232F6E">
        <w:rPr>
          <w:rFonts w:ascii="Times New Roman" w:hAnsi="Times New Roman"/>
        </w:rPr>
        <w:t>a Consiliului Local nr.</w:t>
      </w:r>
      <w:r w:rsidR="00594A9C">
        <w:rPr>
          <w:rFonts w:ascii="Times New Roman" w:hAnsi="Times New Roman"/>
        </w:rPr>
        <w:t>....../...................</w:t>
      </w:r>
      <w:r w:rsidRPr="00232F6E">
        <w:rPr>
          <w:rFonts w:ascii="Times New Roman" w:hAnsi="Times New Roman"/>
        </w:rPr>
        <w:t>.</w:t>
      </w:r>
    </w:p>
    <w:p w:rsidR="00082F19" w:rsidRPr="00232F6E" w:rsidRDefault="00082F19" w:rsidP="00082F19">
      <w:pPr>
        <w:pStyle w:val="NoSpacing"/>
        <w:rPr>
          <w:rFonts w:ascii="Times New Roman" w:hAnsi="Times New Roman"/>
        </w:rPr>
      </w:pPr>
      <w:r w:rsidRPr="00232F6E">
        <w:rPr>
          <w:rFonts w:ascii="Times New Roman" w:hAnsi="Times New Roman"/>
        </w:rPr>
        <w:t>COMUNA  OTESANI</w:t>
      </w:r>
    </w:p>
    <w:p w:rsidR="00082F19" w:rsidRPr="00232F6E" w:rsidRDefault="00082F19" w:rsidP="00082F19">
      <w:pPr>
        <w:pStyle w:val="NoSpacing"/>
        <w:rPr>
          <w:rFonts w:ascii="Times New Roman" w:hAnsi="Times New Roman"/>
        </w:rPr>
      </w:pPr>
      <w:r w:rsidRPr="00232F6E">
        <w:rPr>
          <w:rFonts w:ascii="Times New Roman" w:hAnsi="Times New Roman"/>
        </w:rPr>
        <w:t>CONSILIUL LOCAL</w:t>
      </w:r>
    </w:p>
    <w:p w:rsidR="00082F19" w:rsidRPr="00232F6E" w:rsidRDefault="00082F19" w:rsidP="00082F19">
      <w:pPr>
        <w:pStyle w:val="NoSpacing"/>
        <w:rPr>
          <w:rFonts w:ascii="Times New Roman" w:hAnsi="Times New Roman"/>
        </w:rPr>
      </w:pPr>
    </w:p>
    <w:p w:rsidR="00082F19" w:rsidRPr="00232F6E" w:rsidRDefault="00082F19" w:rsidP="00082F19">
      <w:pPr>
        <w:pStyle w:val="NoSpacing"/>
        <w:rPr>
          <w:rFonts w:ascii="Times New Roman" w:hAnsi="Times New Roman"/>
        </w:rPr>
      </w:pPr>
      <w:r w:rsidRPr="00232F6E">
        <w:rPr>
          <w:rFonts w:ascii="Times New Roman" w:hAnsi="Times New Roman"/>
        </w:rPr>
        <w:t xml:space="preserve">                                                                                                   T A B L O U L</w:t>
      </w:r>
    </w:p>
    <w:p w:rsidR="00082F19" w:rsidRPr="00232F6E" w:rsidRDefault="00082F19" w:rsidP="007B17FC">
      <w:pPr>
        <w:pStyle w:val="NoSpacing"/>
        <w:jc w:val="center"/>
        <w:rPr>
          <w:rFonts w:ascii="Times New Roman" w:hAnsi="Times New Roman"/>
        </w:rPr>
      </w:pPr>
      <w:r w:rsidRPr="00232F6E">
        <w:rPr>
          <w:rFonts w:ascii="Times New Roman" w:hAnsi="Times New Roman"/>
        </w:rPr>
        <w:t>CUPRINZÂND VALORILE  IMPOZABILE, IMPOZITELE ŞI TAXELE LOCALE, ALTE TAXE ASIMILATE ACESTORA,</w:t>
      </w:r>
    </w:p>
    <w:p w:rsidR="00082F19" w:rsidRPr="00232F6E" w:rsidRDefault="00082F19" w:rsidP="007B17FC">
      <w:pPr>
        <w:pStyle w:val="NoSpacing"/>
        <w:jc w:val="center"/>
        <w:rPr>
          <w:rFonts w:ascii="Times New Roman" w:hAnsi="Times New Roman"/>
        </w:rPr>
      </w:pPr>
      <w:r w:rsidRPr="00232F6E">
        <w:rPr>
          <w:rFonts w:ascii="Times New Roman" w:hAnsi="Times New Roman"/>
        </w:rPr>
        <w:t>PRECUM ŞI AMENZILE APLICABILE ÎN ANUL FISCAL 202</w:t>
      </w:r>
      <w:r w:rsidR="002128CA">
        <w:rPr>
          <w:rFonts w:ascii="Times New Roman" w:hAnsi="Times New Roman"/>
        </w:rPr>
        <w:t>6</w:t>
      </w:r>
      <w:r w:rsidRPr="00232F6E">
        <w:rPr>
          <w:rFonts w:ascii="Times New Roman" w:hAnsi="Times New Roman"/>
        </w:rPr>
        <w:t>.</w:t>
      </w:r>
    </w:p>
    <w:p w:rsidR="00082F19" w:rsidRPr="00232F6E" w:rsidRDefault="00082F19" w:rsidP="00082F19">
      <w:pPr>
        <w:pStyle w:val="NoSpacing"/>
        <w:rPr>
          <w:rFonts w:ascii="Times New Roman" w:hAnsi="Times New Roman"/>
        </w:rPr>
      </w:pPr>
    </w:p>
    <w:p w:rsidR="00082F19" w:rsidRDefault="00082F19" w:rsidP="00082F19">
      <w:pPr>
        <w:pStyle w:val="NoSpacing"/>
        <w:rPr>
          <w:rFonts w:ascii="Times New Roman" w:hAnsi="Times New Roman"/>
        </w:rPr>
      </w:pPr>
      <w:r w:rsidRPr="00232F6E">
        <w:rPr>
          <w:rFonts w:ascii="Times New Roman" w:hAnsi="Times New Roman"/>
        </w:rPr>
        <w:t>LEGEA NR.227/2015 privind CODUL FISCAL - TITLUL IX – Impozite şi taxe locale</w:t>
      </w:r>
    </w:p>
    <w:p w:rsidR="00801E24" w:rsidRDefault="00801E24" w:rsidP="00082F19">
      <w:pPr>
        <w:pStyle w:val="NoSpacing"/>
        <w:rPr>
          <w:rFonts w:ascii="Times New Roman" w:hAnsi="Times New Roman"/>
        </w:rPr>
      </w:pPr>
    </w:p>
    <w:p w:rsidR="00801E24" w:rsidRDefault="00801E24" w:rsidP="00082F19">
      <w:pPr>
        <w:pStyle w:val="NoSpacing"/>
        <w:rPr>
          <w:rFonts w:ascii="Times New Roman" w:hAnsi="Times New Roman"/>
        </w:rPr>
      </w:pPr>
      <w:r>
        <w:rPr>
          <w:rFonts w:ascii="Times New Roman" w:hAnsi="Times New Roman"/>
        </w:rPr>
        <w:t>CAPITOLUL II</w:t>
      </w:r>
      <w:r w:rsidRPr="00232F6E">
        <w:rPr>
          <w:rFonts w:ascii="Times New Roman" w:hAnsi="Times New Roman"/>
        </w:rPr>
        <w:t xml:space="preserve"> - IMPOZITUL ŞI TAXA  PE CLĂDIRI</w:t>
      </w:r>
    </w:p>
    <w:p w:rsidR="00801E24" w:rsidRDefault="00801E24" w:rsidP="00082F19">
      <w:pPr>
        <w:pStyle w:val="NoSpacing"/>
        <w:rPr>
          <w:rFonts w:ascii="Times New Roman" w:hAnsi="Times New Roman"/>
        </w:rPr>
      </w:pPr>
    </w:p>
    <w:p w:rsidR="00801E24" w:rsidRPr="00220435" w:rsidRDefault="00801E24" w:rsidP="00801E24">
      <w:pPr>
        <w:shd w:val="clear" w:color="auto" w:fill="FFFFFF"/>
        <w:rPr>
          <w:rFonts w:ascii="Times New Roman" w:hAnsi="Times New Roman"/>
          <w:b/>
          <w:color w:val="212529"/>
          <w:lang w:eastAsia="ro-RO"/>
        </w:rPr>
      </w:pPr>
      <w:r w:rsidRPr="00220435">
        <w:rPr>
          <w:rFonts w:ascii="Times New Roman" w:hAnsi="Times New Roman"/>
          <w:b/>
          <w:bCs/>
          <w:color w:val="212529"/>
          <w:lang w:eastAsia="ro-RO"/>
        </w:rPr>
        <w:t>Art. 457. -</w:t>
      </w:r>
      <w:r w:rsidRPr="00220435">
        <w:rPr>
          <w:rFonts w:ascii="Times New Roman" w:hAnsi="Times New Roman"/>
          <w:b/>
          <w:color w:val="212529"/>
          <w:lang w:eastAsia="ro-RO"/>
        </w:rPr>
        <w:t> Calculul impozitului pe cladirile rezidentiale aflate in proprietatea persoanelor fizice</w:t>
      </w:r>
    </w:p>
    <w:p w:rsidR="00801E24" w:rsidRPr="00801E24" w:rsidRDefault="00801E24" w:rsidP="00801E24">
      <w:pPr>
        <w:pStyle w:val="ListParagraph"/>
        <w:numPr>
          <w:ilvl w:val="0"/>
          <w:numId w:val="15"/>
        </w:numPr>
        <w:shd w:val="clear" w:color="auto" w:fill="FFFFFF"/>
        <w:rPr>
          <w:color w:val="212529"/>
        </w:rPr>
      </w:pPr>
      <w:r w:rsidRPr="00801E24">
        <w:rPr>
          <w:color w:val="212529"/>
        </w:rPr>
        <w:t>Pentru cladirile rezidentiale si cladirile-anexa, aflate in proprietatea persoanelor fizice, impozitul pe cladiri se calculeaza prin aplicarea unei cote de 0,1%, asupra valorii impozabile a cladirii.</w:t>
      </w:r>
    </w:p>
    <w:p w:rsidR="00801E24" w:rsidRDefault="00801E24" w:rsidP="00801E24">
      <w:pPr>
        <w:pStyle w:val="ListParagraph"/>
        <w:numPr>
          <w:ilvl w:val="0"/>
          <w:numId w:val="15"/>
        </w:numPr>
        <w:shd w:val="clear" w:color="auto" w:fill="FFFFFF"/>
        <w:rPr>
          <w:color w:val="212529"/>
        </w:rPr>
      </w:pPr>
      <w:r w:rsidRPr="00801E24">
        <w:rPr>
          <w:color w:val="212529"/>
        </w:rPr>
        <w:t>Valoarea impozabila a cladirii, exprimata in lei, se determina prin inmultirea suprafetei construite desfasurate a acesteia, exprimata in metri patrati, cu valoarea impozabila corespunzatoare, exprimata in lei/m</w:t>
      </w:r>
      <w:r w:rsidRPr="00801E24">
        <w:rPr>
          <w:color w:val="212529"/>
          <w:vertAlign w:val="superscript"/>
        </w:rPr>
        <w:t>2</w:t>
      </w:r>
      <w:r w:rsidRPr="00801E24">
        <w:rPr>
          <w:color w:val="212529"/>
        </w:rPr>
        <w:t>, din tabelul urmator:</w:t>
      </w:r>
    </w:p>
    <w:p w:rsidR="00801E24" w:rsidRDefault="00801E24" w:rsidP="00801E24">
      <w:pPr>
        <w:pStyle w:val="ListParagraph"/>
        <w:shd w:val="clear" w:color="auto" w:fill="FFFFFF"/>
        <w:ind w:left="840"/>
        <w:rPr>
          <w:color w:val="212529"/>
        </w:rPr>
      </w:pPr>
    </w:p>
    <w:p w:rsidR="00801E24" w:rsidRDefault="00801E24" w:rsidP="00801E24">
      <w:pPr>
        <w:pStyle w:val="ListParagraph"/>
        <w:shd w:val="clear" w:color="auto" w:fill="FFFFFF"/>
        <w:ind w:left="840"/>
        <w:rPr>
          <w:color w:val="212529"/>
        </w:rPr>
      </w:pPr>
    </w:p>
    <w:tbl>
      <w:tblPr>
        <w:tblW w:w="0" w:type="auto"/>
        <w:tblInd w:w="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73"/>
        <w:gridCol w:w="3925"/>
        <w:gridCol w:w="3821"/>
        <w:gridCol w:w="5587"/>
      </w:tblGrid>
      <w:tr w:rsidR="00801E24" w:rsidRPr="00801E24" w:rsidTr="00801E24">
        <w:trPr>
          <w:trHeight w:val="244"/>
        </w:trPr>
        <w:tc>
          <w:tcPr>
            <w:tcW w:w="373" w:type="dxa"/>
            <w:vMerge w:val="restart"/>
            <w:shd w:val="clear" w:color="auto" w:fill="DDDDDD"/>
          </w:tcPr>
          <w:p w:rsidR="00801E24" w:rsidRPr="00801E24" w:rsidRDefault="00801E24" w:rsidP="00801E24">
            <w:pPr>
              <w:pStyle w:val="TableParagraph"/>
              <w:spacing w:before="0"/>
              <w:ind w:left="0"/>
              <w:jc w:val="both"/>
              <w:rPr>
                <w:rFonts w:ascii="Times New Roman" w:hAnsi="Times New Roman" w:cs="Times New Roman"/>
                <w:sz w:val="24"/>
                <w:szCs w:val="24"/>
              </w:rPr>
            </w:pPr>
          </w:p>
        </w:tc>
        <w:tc>
          <w:tcPr>
            <w:tcW w:w="3925" w:type="dxa"/>
            <w:vMerge w:val="restart"/>
            <w:shd w:val="clear" w:color="auto" w:fill="DDDDDD"/>
          </w:tcPr>
          <w:p w:rsidR="00801E24" w:rsidRPr="00801E24" w:rsidRDefault="00801E24" w:rsidP="00801E24">
            <w:pPr>
              <w:pStyle w:val="TableParagraph"/>
              <w:spacing w:before="87"/>
              <w:ind w:left="0"/>
              <w:rPr>
                <w:rFonts w:ascii="Times New Roman" w:hAnsi="Times New Roman" w:cs="Times New Roman"/>
                <w:sz w:val="24"/>
                <w:szCs w:val="24"/>
              </w:rPr>
            </w:pPr>
          </w:p>
          <w:p w:rsidR="00801E24" w:rsidRPr="00801E24" w:rsidRDefault="00801E24" w:rsidP="00801E24">
            <w:pPr>
              <w:pStyle w:val="TableParagraph"/>
              <w:spacing w:before="0"/>
              <w:rPr>
                <w:rFonts w:ascii="Times New Roman" w:hAnsi="Times New Roman" w:cs="Times New Roman"/>
                <w:sz w:val="24"/>
                <w:szCs w:val="24"/>
              </w:rPr>
            </w:pPr>
            <w:r w:rsidRPr="00801E24">
              <w:rPr>
                <w:rFonts w:ascii="Times New Roman" w:hAnsi="Times New Roman" w:cs="Times New Roman"/>
                <w:w w:val="120"/>
                <w:sz w:val="24"/>
                <w:szCs w:val="24"/>
              </w:rPr>
              <w:t>Tipul</w:t>
            </w:r>
            <w:r w:rsidRPr="00801E24">
              <w:rPr>
                <w:rFonts w:ascii="Times New Roman" w:hAnsi="Times New Roman" w:cs="Times New Roman"/>
                <w:spacing w:val="7"/>
                <w:w w:val="120"/>
                <w:sz w:val="24"/>
                <w:szCs w:val="24"/>
              </w:rPr>
              <w:t xml:space="preserve"> </w:t>
            </w:r>
            <w:r w:rsidRPr="00801E24">
              <w:rPr>
                <w:rFonts w:ascii="Times New Roman" w:hAnsi="Times New Roman" w:cs="Times New Roman"/>
                <w:spacing w:val="-2"/>
                <w:w w:val="120"/>
                <w:sz w:val="24"/>
                <w:szCs w:val="24"/>
              </w:rPr>
              <w:t>clădirii</w:t>
            </w:r>
          </w:p>
        </w:tc>
        <w:tc>
          <w:tcPr>
            <w:tcW w:w="9408" w:type="dxa"/>
            <w:gridSpan w:val="2"/>
            <w:shd w:val="clear" w:color="auto" w:fill="DDDDDD"/>
          </w:tcPr>
          <w:p w:rsidR="00801E24" w:rsidRPr="00801E24" w:rsidRDefault="00801E24" w:rsidP="00801E24">
            <w:pPr>
              <w:pStyle w:val="TableParagraph"/>
              <w:spacing w:before="38"/>
              <w:ind w:left="1727"/>
              <w:jc w:val="both"/>
              <w:rPr>
                <w:rFonts w:ascii="Times New Roman" w:hAnsi="Times New Roman" w:cs="Times New Roman"/>
                <w:sz w:val="24"/>
                <w:szCs w:val="24"/>
              </w:rPr>
            </w:pPr>
            <w:r w:rsidRPr="00801E24">
              <w:rPr>
                <w:rFonts w:ascii="Times New Roman" w:hAnsi="Times New Roman" w:cs="Times New Roman"/>
                <w:w w:val="120"/>
                <w:sz w:val="24"/>
                <w:szCs w:val="24"/>
              </w:rPr>
              <w:t>Valoarea</w:t>
            </w:r>
            <w:r w:rsidRPr="00801E24">
              <w:rPr>
                <w:rFonts w:ascii="Times New Roman" w:hAnsi="Times New Roman" w:cs="Times New Roman"/>
                <w:spacing w:val="-5"/>
                <w:w w:val="120"/>
                <w:sz w:val="24"/>
                <w:szCs w:val="24"/>
              </w:rPr>
              <w:t xml:space="preserve"> </w:t>
            </w:r>
            <w:r w:rsidRPr="00801E24">
              <w:rPr>
                <w:rFonts w:ascii="Times New Roman" w:hAnsi="Times New Roman" w:cs="Times New Roman"/>
                <w:w w:val="120"/>
                <w:sz w:val="24"/>
                <w:szCs w:val="24"/>
              </w:rPr>
              <w:t>impozabilă</w:t>
            </w:r>
            <w:r w:rsidRPr="00801E24">
              <w:rPr>
                <w:rFonts w:ascii="Times New Roman" w:hAnsi="Times New Roman" w:cs="Times New Roman"/>
                <w:spacing w:val="-5"/>
                <w:w w:val="120"/>
                <w:sz w:val="24"/>
                <w:szCs w:val="24"/>
              </w:rPr>
              <w:t xml:space="preserve"> </w:t>
            </w:r>
            <w:r w:rsidRPr="00801E24">
              <w:rPr>
                <w:rFonts w:ascii="Times New Roman" w:hAnsi="Times New Roman" w:cs="Times New Roman"/>
                <w:w w:val="120"/>
                <w:sz w:val="24"/>
                <w:szCs w:val="24"/>
              </w:rPr>
              <w:t>an</w:t>
            </w:r>
            <w:r w:rsidRPr="00801E24">
              <w:rPr>
                <w:rFonts w:ascii="Times New Roman" w:hAnsi="Times New Roman" w:cs="Times New Roman"/>
                <w:spacing w:val="-5"/>
                <w:w w:val="120"/>
                <w:sz w:val="24"/>
                <w:szCs w:val="24"/>
              </w:rPr>
              <w:t xml:space="preserve"> </w:t>
            </w:r>
            <w:r w:rsidRPr="00801E24">
              <w:rPr>
                <w:rFonts w:ascii="Times New Roman" w:hAnsi="Times New Roman" w:cs="Times New Roman"/>
                <w:w w:val="120"/>
                <w:sz w:val="24"/>
                <w:szCs w:val="24"/>
              </w:rPr>
              <w:t xml:space="preserve">2026 </w:t>
            </w:r>
          </w:p>
        </w:tc>
      </w:tr>
      <w:tr w:rsidR="00801E24" w:rsidRPr="00801E24" w:rsidTr="00801E24">
        <w:trPr>
          <w:trHeight w:val="405"/>
        </w:trPr>
        <w:tc>
          <w:tcPr>
            <w:tcW w:w="373" w:type="dxa"/>
            <w:vMerge/>
            <w:tcBorders>
              <w:top w:val="nil"/>
            </w:tcBorders>
            <w:shd w:val="clear" w:color="auto" w:fill="DDDDDD"/>
          </w:tcPr>
          <w:p w:rsidR="00801E24" w:rsidRPr="00801E24" w:rsidRDefault="00801E24" w:rsidP="00801E24">
            <w:pPr>
              <w:rPr>
                <w:rFonts w:ascii="Times New Roman" w:hAnsi="Times New Roman"/>
              </w:rPr>
            </w:pPr>
          </w:p>
        </w:tc>
        <w:tc>
          <w:tcPr>
            <w:tcW w:w="3925" w:type="dxa"/>
            <w:vMerge/>
            <w:tcBorders>
              <w:top w:val="nil"/>
            </w:tcBorders>
            <w:shd w:val="clear" w:color="auto" w:fill="DDDDDD"/>
          </w:tcPr>
          <w:p w:rsidR="00801E24" w:rsidRPr="00801E24" w:rsidRDefault="00801E24" w:rsidP="00801E24">
            <w:pPr>
              <w:rPr>
                <w:rFonts w:ascii="Times New Roman" w:hAnsi="Times New Roman"/>
              </w:rPr>
            </w:pPr>
          </w:p>
        </w:tc>
        <w:tc>
          <w:tcPr>
            <w:tcW w:w="3821" w:type="dxa"/>
            <w:shd w:val="clear" w:color="auto" w:fill="DDDDDD"/>
          </w:tcPr>
          <w:p w:rsidR="00801E24" w:rsidRPr="00801E24" w:rsidRDefault="00801E24" w:rsidP="00801E24">
            <w:pPr>
              <w:pStyle w:val="TableParagraph"/>
              <w:ind w:left="1175" w:hanging="1150"/>
              <w:jc w:val="both"/>
              <w:rPr>
                <w:rFonts w:ascii="Times New Roman" w:hAnsi="Times New Roman" w:cs="Times New Roman"/>
                <w:sz w:val="24"/>
                <w:szCs w:val="24"/>
              </w:rPr>
            </w:pPr>
            <w:r w:rsidRPr="00801E24">
              <w:rPr>
                <w:rFonts w:ascii="Times New Roman" w:hAnsi="Times New Roman" w:cs="Times New Roman"/>
                <w:w w:val="120"/>
                <w:sz w:val="24"/>
                <w:szCs w:val="24"/>
              </w:rPr>
              <w:t>Cu instalații de apă, canalizare, electrice și încălzire</w:t>
            </w:r>
            <w:r w:rsidRPr="00801E24">
              <w:rPr>
                <w:rFonts w:ascii="Times New Roman" w:hAnsi="Times New Roman" w:cs="Times New Roman"/>
                <w:spacing w:val="40"/>
                <w:w w:val="120"/>
                <w:sz w:val="24"/>
                <w:szCs w:val="24"/>
              </w:rPr>
              <w:t xml:space="preserve"> </w:t>
            </w:r>
            <w:r w:rsidRPr="00801E24">
              <w:rPr>
                <w:rFonts w:ascii="Times New Roman" w:hAnsi="Times New Roman" w:cs="Times New Roman"/>
                <w:w w:val="120"/>
                <w:sz w:val="24"/>
                <w:szCs w:val="24"/>
              </w:rPr>
              <w:t>(condiții cumulative)</w:t>
            </w:r>
          </w:p>
        </w:tc>
        <w:tc>
          <w:tcPr>
            <w:tcW w:w="5587" w:type="dxa"/>
            <w:shd w:val="clear" w:color="auto" w:fill="DDDDDD"/>
          </w:tcPr>
          <w:p w:rsidR="00801E24" w:rsidRPr="00801E24" w:rsidRDefault="00801E24" w:rsidP="00801E24">
            <w:pPr>
              <w:pStyle w:val="TableParagraph"/>
              <w:ind w:left="566" w:hanging="469"/>
              <w:jc w:val="both"/>
              <w:rPr>
                <w:rFonts w:ascii="Times New Roman" w:hAnsi="Times New Roman" w:cs="Times New Roman"/>
                <w:sz w:val="24"/>
                <w:szCs w:val="24"/>
              </w:rPr>
            </w:pPr>
            <w:r w:rsidRPr="00801E24">
              <w:rPr>
                <w:rFonts w:ascii="Times New Roman" w:hAnsi="Times New Roman" w:cs="Times New Roman"/>
                <w:w w:val="120"/>
                <w:sz w:val="24"/>
                <w:szCs w:val="24"/>
              </w:rPr>
              <w:t>Farainstalații</w:t>
            </w:r>
            <w:r w:rsidRPr="00801E24">
              <w:rPr>
                <w:rFonts w:ascii="Times New Roman" w:hAnsi="Times New Roman" w:cs="Times New Roman"/>
                <w:spacing w:val="-4"/>
                <w:w w:val="120"/>
                <w:sz w:val="24"/>
                <w:szCs w:val="24"/>
              </w:rPr>
              <w:t xml:space="preserve"> </w:t>
            </w:r>
            <w:r w:rsidRPr="00801E24">
              <w:rPr>
                <w:rFonts w:ascii="Times New Roman" w:hAnsi="Times New Roman" w:cs="Times New Roman"/>
                <w:w w:val="120"/>
                <w:sz w:val="24"/>
                <w:szCs w:val="24"/>
              </w:rPr>
              <w:t>de</w:t>
            </w:r>
            <w:r w:rsidRPr="00801E24">
              <w:rPr>
                <w:rFonts w:ascii="Times New Roman" w:hAnsi="Times New Roman" w:cs="Times New Roman"/>
                <w:spacing w:val="-4"/>
                <w:w w:val="120"/>
                <w:sz w:val="24"/>
                <w:szCs w:val="24"/>
              </w:rPr>
              <w:t xml:space="preserve"> </w:t>
            </w:r>
            <w:r w:rsidRPr="00801E24">
              <w:rPr>
                <w:rFonts w:ascii="Times New Roman" w:hAnsi="Times New Roman" w:cs="Times New Roman"/>
                <w:w w:val="120"/>
                <w:sz w:val="24"/>
                <w:szCs w:val="24"/>
              </w:rPr>
              <w:t>apă,</w:t>
            </w:r>
            <w:r w:rsidRPr="00801E24">
              <w:rPr>
                <w:rFonts w:ascii="Times New Roman" w:hAnsi="Times New Roman" w:cs="Times New Roman"/>
                <w:spacing w:val="-4"/>
                <w:w w:val="120"/>
                <w:sz w:val="24"/>
                <w:szCs w:val="24"/>
              </w:rPr>
              <w:t xml:space="preserve"> </w:t>
            </w:r>
            <w:r w:rsidRPr="00801E24">
              <w:rPr>
                <w:rFonts w:ascii="Times New Roman" w:hAnsi="Times New Roman" w:cs="Times New Roman"/>
                <w:w w:val="120"/>
                <w:sz w:val="24"/>
                <w:szCs w:val="24"/>
              </w:rPr>
              <w:t>canalizare,</w:t>
            </w:r>
            <w:r w:rsidRPr="00801E24">
              <w:rPr>
                <w:rFonts w:ascii="Times New Roman" w:hAnsi="Times New Roman" w:cs="Times New Roman"/>
                <w:spacing w:val="40"/>
                <w:w w:val="120"/>
                <w:sz w:val="24"/>
                <w:szCs w:val="24"/>
              </w:rPr>
              <w:t xml:space="preserve"> </w:t>
            </w:r>
            <w:r w:rsidRPr="00801E24">
              <w:rPr>
                <w:rFonts w:ascii="Times New Roman" w:hAnsi="Times New Roman" w:cs="Times New Roman"/>
                <w:w w:val="120"/>
                <w:sz w:val="24"/>
                <w:szCs w:val="24"/>
              </w:rPr>
              <w:t>electrice și încălzire</w:t>
            </w:r>
          </w:p>
        </w:tc>
      </w:tr>
      <w:tr w:rsidR="00801E24" w:rsidRPr="00801E24" w:rsidTr="00801E24">
        <w:trPr>
          <w:trHeight w:val="731"/>
        </w:trPr>
        <w:tc>
          <w:tcPr>
            <w:tcW w:w="373" w:type="dxa"/>
          </w:tcPr>
          <w:p w:rsidR="00801E24" w:rsidRPr="00801E24" w:rsidRDefault="00801E24" w:rsidP="00801E24">
            <w:pPr>
              <w:pStyle w:val="TableParagraph"/>
              <w:spacing w:before="127"/>
              <w:ind w:left="0"/>
              <w:jc w:val="both"/>
              <w:rPr>
                <w:rFonts w:ascii="Times New Roman" w:hAnsi="Times New Roman" w:cs="Times New Roman"/>
                <w:sz w:val="24"/>
                <w:szCs w:val="24"/>
              </w:rPr>
            </w:pPr>
          </w:p>
          <w:p w:rsidR="00801E24" w:rsidRPr="00801E24" w:rsidRDefault="00801E24" w:rsidP="00801E24">
            <w:pPr>
              <w:pStyle w:val="TableParagraph"/>
              <w:spacing w:before="0"/>
              <w:jc w:val="both"/>
              <w:rPr>
                <w:rFonts w:ascii="Times New Roman" w:hAnsi="Times New Roman" w:cs="Times New Roman"/>
                <w:sz w:val="24"/>
                <w:szCs w:val="24"/>
              </w:rPr>
            </w:pPr>
            <w:r w:rsidRPr="00801E24">
              <w:rPr>
                <w:rFonts w:ascii="Times New Roman" w:hAnsi="Times New Roman" w:cs="Times New Roman"/>
                <w:spacing w:val="-5"/>
                <w:w w:val="125"/>
                <w:sz w:val="24"/>
                <w:szCs w:val="24"/>
              </w:rPr>
              <w:t>A.</w:t>
            </w:r>
          </w:p>
        </w:tc>
        <w:tc>
          <w:tcPr>
            <w:tcW w:w="3925" w:type="dxa"/>
          </w:tcPr>
          <w:p w:rsidR="00801E24" w:rsidRPr="00801E24" w:rsidRDefault="00801E24" w:rsidP="00801E24">
            <w:pPr>
              <w:pStyle w:val="TableParagraph"/>
              <w:ind w:left="30" w:right="85"/>
              <w:jc w:val="both"/>
              <w:rPr>
                <w:rFonts w:ascii="Times New Roman" w:hAnsi="Times New Roman" w:cs="Times New Roman"/>
                <w:sz w:val="24"/>
                <w:szCs w:val="24"/>
              </w:rPr>
            </w:pPr>
            <w:r w:rsidRPr="00801E24">
              <w:rPr>
                <w:rFonts w:ascii="Times New Roman" w:hAnsi="Times New Roman" w:cs="Times New Roman"/>
                <w:w w:val="120"/>
                <w:sz w:val="24"/>
                <w:szCs w:val="24"/>
              </w:rPr>
              <w:t>Clădire cu cadre din beton armat sau cu pereți</w:t>
            </w:r>
            <w:r w:rsidRPr="00801E24">
              <w:rPr>
                <w:rFonts w:ascii="Times New Roman" w:hAnsi="Times New Roman" w:cs="Times New Roman"/>
                <w:spacing w:val="40"/>
                <w:w w:val="120"/>
                <w:sz w:val="24"/>
                <w:szCs w:val="24"/>
              </w:rPr>
              <w:t xml:space="preserve"> </w:t>
            </w:r>
            <w:r w:rsidRPr="00801E24">
              <w:rPr>
                <w:rFonts w:ascii="Times New Roman" w:hAnsi="Times New Roman" w:cs="Times New Roman"/>
                <w:w w:val="120"/>
                <w:sz w:val="24"/>
                <w:szCs w:val="24"/>
              </w:rPr>
              <w:t>exteriori din cărămidă arsă sau din orice alte</w:t>
            </w:r>
            <w:r w:rsidRPr="00801E24">
              <w:rPr>
                <w:rFonts w:ascii="Times New Roman" w:hAnsi="Times New Roman" w:cs="Times New Roman"/>
                <w:spacing w:val="40"/>
                <w:w w:val="120"/>
                <w:sz w:val="24"/>
                <w:szCs w:val="24"/>
              </w:rPr>
              <w:t xml:space="preserve"> </w:t>
            </w:r>
            <w:r w:rsidRPr="00801E24">
              <w:rPr>
                <w:rFonts w:ascii="Times New Roman" w:hAnsi="Times New Roman" w:cs="Times New Roman"/>
                <w:w w:val="120"/>
                <w:sz w:val="24"/>
                <w:szCs w:val="24"/>
              </w:rPr>
              <w:t>materiale</w:t>
            </w:r>
            <w:r w:rsidRPr="00801E24">
              <w:rPr>
                <w:rFonts w:ascii="Times New Roman" w:hAnsi="Times New Roman" w:cs="Times New Roman"/>
                <w:spacing w:val="-9"/>
                <w:w w:val="120"/>
                <w:sz w:val="24"/>
                <w:szCs w:val="24"/>
              </w:rPr>
              <w:t xml:space="preserve"> </w:t>
            </w:r>
            <w:r w:rsidRPr="00801E24">
              <w:rPr>
                <w:rFonts w:ascii="Times New Roman" w:hAnsi="Times New Roman" w:cs="Times New Roman"/>
                <w:w w:val="120"/>
                <w:sz w:val="24"/>
                <w:szCs w:val="24"/>
              </w:rPr>
              <w:t>rezultate</w:t>
            </w:r>
            <w:r w:rsidRPr="00801E24">
              <w:rPr>
                <w:rFonts w:ascii="Times New Roman" w:hAnsi="Times New Roman" w:cs="Times New Roman"/>
                <w:spacing w:val="-9"/>
                <w:w w:val="120"/>
                <w:sz w:val="24"/>
                <w:szCs w:val="24"/>
              </w:rPr>
              <w:t xml:space="preserve"> </w:t>
            </w:r>
            <w:r w:rsidRPr="00801E24">
              <w:rPr>
                <w:rFonts w:ascii="Times New Roman" w:hAnsi="Times New Roman" w:cs="Times New Roman"/>
                <w:w w:val="120"/>
                <w:sz w:val="24"/>
                <w:szCs w:val="24"/>
              </w:rPr>
              <w:t>în</w:t>
            </w:r>
            <w:r w:rsidRPr="00801E24">
              <w:rPr>
                <w:rFonts w:ascii="Times New Roman" w:hAnsi="Times New Roman" w:cs="Times New Roman"/>
                <w:spacing w:val="-8"/>
                <w:w w:val="120"/>
                <w:sz w:val="24"/>
                <w:szCs w:val="24"/>
              </w:rPr>
              <w:t xml:space="preserve"> </w:t>
            </w:r>
            <w:r w:rsidRPr="00801E24">
              <w:rPr>
                <w:rFonts w:ascii="Times New Roman" w:hAnsi="Times New Roman" w:cs="Times New Roman"/>
                <w:w w:val="120"/>
                <w:sz w:val="24"/>
                <w:szCs w:val="24"/>
              </w:rPr>
              <w:t>urma</w:t>
            </w:r>
            <w:r w:rsidRPr="00801E24">
              <w:rPr>
                <w:rFonts w:ascii="Times New Roman" w:hAnsi="Times New Roman" w:cs="Times New Roman"/>
                <w:spacing w:val="-9"/>
                <w:w w:val="120"/>
                <w:sz w:val="24"/>
                <w:szCs w:val="24"/>
              </w:rPr>
              <w:t xml:space="preserve"> </w:t>
            </w:r>
            <w:r w:rsidRPr="00801E24">
              <w:rPr>
                <w:rFonts w:ascii="Times New Roman" w:hAnsi="Times New Roman" w:cs="Times New Roman"/>
                <w:w w:val="120"/>
                <w:sz w:val="24"/>
                <w:szCs w:val="24"/>
              </w:rPr>
              <w:t>unui</w:t>
            </w:r>
            <w:r w:rsidRPr="00801E24">
              <w:rPr>
                <w:rFonts w:ascii="Times New Roman" w:hAnsi="Times New Roman" w:cs="Times New Roman"/>
                <w:spacing w:val="-8"/>
                <w:w w:val="120"/>
                <w:sz w:val="24"/>
                <w:szCs w:val="24"/>
              </w:rPr>
              <w:t xml:space="preserve"> </w:t>
            </w:r>
            <w:r w:rsidRPr="00801E24">
              <w:rPr>
                <w:rFonts w:ascii="Times New Roman" w:hAnsi="Times New Roman" w:cs="Times New Roman"/>
                <w:w w:val="120"/>
                <w:sz w:val="24"/>
                <w:szCs w:val="24"/>
              </w:rPr>
              <w:t>tratament</w:t>
            </w:r>
            <w:r w:rsidRPr="00801E24">
              <w:rPr>
                <w:rFonts w:ascii="Times New Roman" w:hAnsi="Times New Roman" w:cs="Times New Roman"/>
                <w:spacing w:val="-9"/>
                <w:w w:val="120"/>
                <w:sz w:val="24"/>
                <w:szCs w:val="24"/>
              </w:rPr>
              <w:t xml:space="preserve"> </w:t>
            </w:r>
            <w:r w:rsidRPr="00801E24">
              <w:rPr>
                <w:rFonts w:ascii="Times New Roman" w:hAnsi="Times New Roman" w:cs="Times New Roman"/>
                <w:w w:val="120"/>
                <w:sz w:val="24"/>
                <w:szCs w:val="24"/>
              </w:rPr>
              <w:t>termic</w:t>
            </w:r>
            <w:r w:rsidRPr="00801E24">
              <w:rPr>
                <w:rFonts w:ascii="Times New Roman" w:hAnsi="Times New Roman" w:cs="Times New Roman"/>
                <w:spacing w:val="-8"/>
                <w:w w:val="120"/>
                <w:sz w:val="24"/>
                <w:szCs w:val="24"/>
              </w:rPr>
              <w:t xml:space="preserve"> </w:t>
            </w:r>
            <w:r w:rsidRPr="00801E24">
              <w:rPr>
                <w:rFonts w:ascii="Times New Roman" w:hAnsi="Times New Roman" w:cs="Times New Roman"/>
                <w:w w:val="120"/>
                <w:sz w:val="24"/>
                <w:szCs w:val="24"/>
              </w:rPr>
              <w:t>și/</w:t>
            </w:r>
            <w:r w:rsidRPr="00801E24">
              <w:rPr>
                <w:rFonts w:ascii="Times New Roman" w:hAnsi="Times New Roman" w:cs="Times New Roman"/>
                <w:spacing w:val="40"/>
                <w:w w:val="120"/>
                <w:sz w:val="24"/>
                <w:szCs w:val="24"/>
              </w:rPr>
              <w:t xml:space="preserve"> </w:t>
            </w:r>
            <w:r w:rsidRPr="00801E24">
              <w:rPr>
                <w:rFonts w:ascii="Times New Roman" w:hAnsi="Times New Roman" w:cs="Times New Roman"/>
                <w:w w:val="120"/>
                <w:sz w:val="24"/>
                <w:szCs w:val="24"/>
              </w:rPr>
              <w:t>sau chimic</w:t>
            </w:r>
          </w:p>
        </w:tc>
        <w:tc>
          <w:tcPr>
            <w:tcW w:w="3821" w:type="dxa"/>
          </w:tcPr>
          <w:p w:rsidR="00801E24" w:rsidRPr="00801E24" w:rsidRDefault="00801E24" w:rsidP="00801E24">
            <w:pPr>
              <w:pStyle w:val="TableParagraph"/>
              <w:spacing w:before="128"/>
              <w:ind w:left="0"/>
              <w:rPr>
                <w:rFonts w:ascii="Times New Roman" w:hAnsi="Times New Roman" w:cs="Times New Roman"/>
                <w:sz w:val="24"/>
                <w:szCs w:val="24"/>
              </w:rPr>
            </w:pPr>
          </w:p>
          <w:p w:rsidR="00801E24" w:rsidRPr="00801E24" w:rsidRDefault="00801E24" w:rsidP="00801E24">
            <w:pPr>
              <w:pStyle w:val="TableParagraph"/>
              <w:spacing w:before="0"/>
              <w:ind w:left="19"/>
              <w:rPr>
                <w:rFonts w:ascii="Times New Roman" w:hAnsi="Times New Roman" w:cs="Times New Roman"/>
                <w:sz w:val="24"/>
                <w:szCs w:val="24"/>
              </w:rPr>
            </w:pPr>
            <w:r w:rsidRPr="00801E24">
              <w:rPr>
                <w:rFonts w:ascii="Times New Roman" w:hAnsi="Times New Roman" w:cs="Times New Roman"/>
                <w:spacing w:val="-4"/>
                <w:w w:val="120"/>
                <w:sz w:val="24"/>
                <w:szCs w:val="24"/>
              </w:rPr>
              <w:t>2.677</w:t>
            </w:r>
          </w:p>
        </w:tc>
        <w:tc>
          <w:tcPr>
            <w:tcW w:w="5587" w:type="dxa"/>
          </w:tcPr>
          <w:p w:rsidR="00801E24" w:rsidRPr="00801E24" w:rsidRDefault="00801E24" w:rsidP="00801E24">
            <w:pPr>
              <w:pStyle w:val="TableParagraph"/>
              <w:spacing w:before="128"/>
              <w:ind w:left="0"/>
              <w:rPr>
                <w:rFonts w:ascii="Times New Roman" w:hAnsi="Times New Roman" w:cs="Times New Roman"/>
                <w:sz w:val="24"/>
                <w:szCs w:val="24"/>
              </w:rPr>
            </w:pPr>
          </w:p>
          <w:p w:rsidR="00801E24" w:rsidRPr="00801E24" w:rsidRDefault="00801E24" w:rsidP="00801E24">
            <w:pPr>
              <w:pStyle w:val="TableParagraph"/>
              <w:spacing w:before="0"/>
              <w:ind w:left="18"/>
              <w:rPr>
                <w:rFonts w:ascii="Times New Roman" w:hAnsi="Times New Roman" w:cs="Times New Roman"/>
                <w:sz w:val="24"/>
                <w:szCs w:val="24"/>
              </w:rPr>
            </w:pPr>
            <w:r w:rsidRPr="00801E24">
              <w:rPr>
                <w:rFonts w:ascii="Times New Roman" w:hAnsi="Times New Roman" w:cs="Times New Roman"/>
                <w:spacing w:val="-4"/>
                <w:w w:val="120"/>
                <w:sz w:val="24"/>
                <w:szCs w:val="24"/>
              </w:rPr>
              <w:t>1.606</w:t>
            </w:r>
          </w:p>
        </w:tc>
      </w:tr>
      <w:tr w:rsidR="00801E24" w:rsidRPr="00801E24" w:rsidTr="00801E24">
        <w:trPr>
          <w:trHeight w:val="731"/>
        </w:trPr>
        <w:tc>
          <w:tcPr>
            <w:tcW w:w="373" w:type="dxa"/>
          </w:tcPr>
          <w:p w:rsidR="00801E24" w:rsidRPr="00801E24" w:rsidRDefault="00801E24" w:rsidP="00801E24">
            <w:pPr>
              <w:pStyle w:val="TableParagraph"/>
              <w:spacing w:before="127"/>
              <w:ind w:left="0"/>
              <w:jc w:val="both"/>
              <w:rPr>
                <w:rFonts w:ascii="Times New Roman" w:hAnsi="Times New Roman" w:cs="Times New Roman"/>
                <w:sz w:val="24"/>
                <w:szCs w:val="24"/>
              </w:rPr>
            </w:pPr>
          </w:p>
          <w:p w:rsidR="00801E24" w:rsidRPr="00801E24" w:rsidRDefault="00801E24" w:rsidP="00801E24">
            <w:pPr>
              <w:pStyle w:val="TableParagraph"/>
              <w:spacing w:before="0"/>
              <w:jc w:val="both"/>
              <w:rPr>
                <w:rFonts w:ascii="Times New Roman" w:hAnsi="Times New Roman" w:cs="Times New Roman"/>
                <w:sz w:val="24"/>
                <w:szCs w:val="24"/>
              </w:rPr>
            </w:pPr>
            <w:r w:rsidRPr="00801E24">
              <w:rPr>
                <w:rFonts w:ascii="Times New Roman" w:hAnsi="Times New Roman" w:cs="Times New Roman"/>
                <w:spacing w:val="-5"/>
                <w:w w:val="130"/>
                <w:sz w:val="24"/>
                <w:szCs w:val="24"/>
              </w:rPr>
              <w:t>B.</w:t>
            </w:r>
          </w:p>
        </w:tc>
        <w:tc>
          <w:tcPr>
            <w:tcW w:w="3925" w:type="dxa"/>
          </w:tcPr>
          <w:p w:rsidR="00801E24" w:rsidRPr="00801E24" w:rsidRDefault="00801E24" w:rsidP="00801E24">
            <w:pPr>
              <w:pStyle w:val="TableParagraph"/>
              <w:ind w:left="30" w:right="85"/>
              <w:jc w:val="both"/>
              <w:rPr>
                <w:rFonts w:ascii="Times New Roman" w:hAnsi="Times New Roman" w:cs="Times New Roman"/>
                <w:sz w:val="24"/>
                <w:szCs w:val="24"/>
              </w:rPr>
            </w:pPr>
            <w:r w:rsidRPr="00801E24">
              <w:rPr>
                <w:rFonts w:ascii="Times New Roman" w:hAnsi="Times New Roman" w:cs="Times New Roman"/>
                <w:w w:val="120"/>
                <w:sz w:val="24"/>
                <w:szCs w:val="24"/>
              </w:rPr>
              <w:t>Clădire cu pereții exteriori din lemn, din piatră</w:t>
            </w:r>
            <w:r w:rsidRPr="00801E24">
              <w:rPr>
                <w:rFonts w:ascii="Times New Roman" w:hAnsi="Times New Roman" w:cs="Times New Roman"/>
                <w:spacing w:val="40"/>
                <w:w w:val="120"/>
                <w:sz w:val="24"/>
                <w:szCs w:val="24"/>
              </w:rPr>
              <w:t xml:space="preserve"> </w:t>
            </w:r>
            <w:r w:rsidRPr="00801E24">
              <w:rPr>
                <w:rFonts w:ascii="Times New Roman" w:hAnsi="Times New Roman" w:cs="Times New Roman"/>
                <w:w w:val="120"/>
                <w:sz w:val="24"/>
                <w:szCs w:val="24"/>
              </w:rPr>
              <w:t>naturală, din cărămidă nearsă, din vălătuci sau din</w:t>
            </w:r>
            <w:r w:rsidRPr="00801E24">
              <w:rPr>
                <w:rFonts w:ascii="Times New Roman" w:hAnsi="Times New Roman" w:cs="Times New Roman"/>
                <w:spacing w:val="40"/>
                <w:w w:val="120"/>
                <w:sz w:val="24"/>
                <w:szCs w:val="24"/>
              </w:rPr>
              <w:t xml:space="preserve"> </w:t>
            </w:r>
            <w:r w:rsidRPr="00801E24">
              <w:rPr>
                <w:rFonts w:ascii="Times New Roman" w:hAnsi="Times New Roman" w:cs="Times New Roman"/>
                <w:w w:val="120"/>
                <w:sz w:val="24"/>
                <w:szCs w:val="24"/>
              </w:rPr>
              <w:t>orice</w:t>
            </w:r>
            <w:r w:rsidRPr="00801E24">
              <w:rPr>
                <w:rFonts w:ascii="Times New Roman" w:hAnsi="Times New Roman" w:cs="Times New Roman"/>
                <w:spacing w:val="-8"/>
                <w:w w:val="120"/>
                <w:sz w:val="24"/>
                <w:szCs w:val="24"/>
              </w:rPr>
              <w:t xml:space="preserve"> </w:t>
            </w:r>
            <w:r w:rsidRPr="00801E24">
              <w:rPr>
                <w:rFonts w:ascii="Times New Roman" w:hAnsi="Times New Roman" w:cs="Times New Roman"/>
                <w:w w:val="120"/>
                <w:sz w:val="24"/>
                <w:szCs w:val="24"/>
              </w:rPr>
              <w:t>alte</w:t>
            </w:r>
            <w:r w:rsidRPr="00801E24">
              <w:rPr>
                <w:rFonts w:ascii="Times New Roman" w:hAnsi="Times New Roman" w:cs="Times New Roman"/>
                <w:spacing w:val="-8"/>
                <w:w w:val="120"/>
                <w:sz w:val="24"/>
                <w:szCs w:val="24"/>
              </w:rPr>
              <w:t xml:space="preserve"> </w:t>
            </w:r>
            <w:r w:rsidRPr="00801E24">
              <w:rPr>
                <w:rFonts w:ascii="Times New Roman" w:hAnsi="Times New Roman" w:cs="Times New Roman"/>
                <w:w w:val="120"/>
                <w:sz w:val="24"/>
                <w:szCs w:val="24"/>
              </w:rPr>
              <w:t>materiale</w:t>
            </w:r>
            <w:r w:rsidRPr="00801E24">
              <w:rPr>
                <w:rFonts w:ascii="Times New Roman" w:hAnsi="Times New Roman" w:cs="Times New Roman"/>
                <w:spacing w:val="-8"/>
                <w:w w:val="120"/>
                <w:sz w:val="24"/>
                <w:szCs w:val="24"/>
              </w:rPr>
              <w:t xml:space="preserve"> </w:t>
            </w:r>
            <w:r w:rsidRPr="00801E24">
              <w:rPr>
                <w:rFonts w:ascii="Times New Roman" w:hAnsi="Times New Roman" w:cs="Times New Roman"/>
                <w:w w:val="120"/>
                <w:sz w:val="24"/>
                <w:szCs w:val="24"/>
              </w:rPr>
              <w:lastRenderedPageBreak/>
              <w:t>nesupuse</w:t>
            </w:r>
            <w:r w:rsidRPr="00801E24">
              <w:rPr>
                <w:rFonts w:ascii="Times New Roman" w:hAnsi="Times New Roman" w:cs="Times New Roman"/>
                <w:spacing w:val="-8"/>
                <w:w w:val="120"/>
                <w:sz w:val="24"/>
                <w:szCs w:val="24"/>
              </w:rPr>
              <w:t xml:space="preserve"> </w:t>
            </w:r>
            <w:r w:rsidRPr="00801E24">
              <w:rPr>
                <w:rFonts w:ascii="Times New Roman" w:hAnsi="Times New Roman" w:cs="Times New Roman"/>
                <w:w w:val="120"/>
                <w:sz w:val="24"/>
                <w:szCs w:val="24"/>
              </w:rPr>
              <w:t>unui</w:t>
            </w:r>
            <w:r w:rsidRPr="00801E24">
              <w:rPr>
                <w:rFonts w:ascii="Times New Roman" w:hAnsi="Times New Roman" w:cs="Times New Roman"/>
                <w:spacing w:val="-8"/>
                <w:w w:val="120"/>
                <w:sz w:val="24"/>
                <w:szCs w:val="24"/>
              </w:rPr>
              <w:t xml:space="preserve"> </w:t>
            </w:r>
            <w:r w:rsidRPr="00801E24">
              <w:rPr>
                <w:rFonts w:ascii="Times New Roman" w:hAnsi="Times New Roman" w:cs="Times New Roman"/>
                <w:w w:val="120"/>
                <w:sz w:val="24"/>
                <w:szCs w:val="24"/>
              </w:rPr>
              <w:t>tratament</w:t>
            </w:r>
            <w:r w:rsidRPr="00801E24">
              <w:rPr>
                <w:rFonts w:ascii="Times New Roman" w:hAnsi="Times New Roman" w:cs="Times New Roman"/>
                <w:spacing w:val="-8"/>
                <w:w w:val="120"/>
                <w:sz w:val="24"/>
                <w:szCs w:val="24"/>
              </w:rPr>
              <w:t xml:space="preserve"> </w:t>
            </w:r>
            <w:r w:rsidRPr="00801E24">
              <w:rPr>
                <w:rFonts w:ascii="Times New Roman" w:hAnsi="Times New Roman" w:cs="Times New Roman"/>
                <w:w w:val="120"/>
                <w:sz w:val="24"/>
                <w:szCs w:val="24"/>
              </w:rPr>
              <w:t>termic</w:t>
            </w:r>
            <w:r w:rsidRPr="00801E24">
              <w:rPr>
                <w:rFonts w:ascii="Times New Roman" w:hAnsi="Times New Roman" w:cs="Times New Roman"/>
                <w:spacing w:val="40"/>
                <w:w w:val="120"/>
                <w:sz w:val="24"/>
                <w:szCs w:val="24"/>
              </w:rPr>
              <w:t xml:space="preserve"> </w:t>
            </w:r>
            <w:r w:rsidRPr="00801E24">
              <w:rPr>
                <w:rFonts w:ascii="Times New Roman" w:hAnsi="Times New Roman" w:cs="Times New Roman"/>
                <w:w w:val="120"/>
                <w:sz w:val="24"/>
                <w:szCs w:val="24"/>
              </w:rPr>
              <w:t>și/sau chimic</w:t>
            </w:r>
          </w:p>
        </w:tc>
        <w:tc>
          <w:tcPr>
            <w:tcW w:w="3821" w:type="dxa"/>
          </w:tcPr>
          <w:p w:rsidR="00801E24" w:rsidRPr="00801E24" w:rsidRDefault="00801E24" w:rsidP="00801E24">
            <w:pPr>
              <w:pStyle w:val="TableParagraph"/>
              <w:spacing w:before="128"/>
              <w:ind w:left="0"/>
              <w:rPr>
                <w:rFonts w:ascii="Times New Roman" w:hAnsi="Times New Roman" w:cs="Times New Roman"/>
                <w:sz w:val="24"/>
                <w:szCs w:val="24"/>
              </w:rPr>
            </w:pPr>
          </w:p>
          <w:p w:rsidR="00801E24" w:rsidRPr="00801E24" w:rsidRDefault="00801E24" w:rsidP="00801E24">
            <w:pPr>
              <w:pStyle w:val="TableParagraph"/>
              <w:spacing w:before="0"/>
              <w:ind w:left="19"/>
              <w:rPr>
                <w:rFonts w:ascii="Times New Roman" w:hAnsi="Times New Roman" w:cs="Times New Roman"/>
                <w:sz w:val="24"/>
                <w:szCs w:val="24"/>
              </w:rPr>
            </w:pPr>
            <w:r w:rsidRPr="00801E24">
              <w:rPr>
                <w:rFonts w:ascii="Times New Roman" w:hAnsi="Times New Roman" w:cs="Times New Roman"/>
                <w:spacing w:val="-5"/>
                <w:w w:val="115"/>
                <w:sz w:val="24"/>
                <w:szCs w:val="24"/>
              </w:rPr>
              <w:t>803</w:t>
            </w:r>
          </w:p>
        </w:tc>
        <w:tc>
          <w:tcPr>
            <w:tcW w:w="5587" w:type="dxa"/>
          </w:tcPr>
          <w:p w:rsidR="00801E24" w:rsidRPr="00801E24" w:rsidRDefault="00801E24" w:rsidP="00801E24">
            <w:pPr>
              <w:pStyle w:val="TableParagraph"/>
              <w:spacing w:before="128"/>
              <w:ind w:left="0"/>
              <w:rPr>
                <w:rFonts w:ascii="Times New Roman" w:hAnsi="Times New Roman" w:cs="Times New Roman"/>
                <w:sz w:val="24"/>
                <w:szCs w:val="24"/>
              </w:rPr>
            </w:pPr>
          </w:p>
          <w:p w:rsidR="00801E24" w:rsidRPr="00801E24" w:rsidRDefault="00801E24" w:rsidP="00801E24">
            <w:pPr>
              <w:pStyle w:val="TableParagraph"/>
              <w:spacing w:before="0"/>
              <w:ind w:left="18"/>
              <w:rPr>
                <w:rFonts w:ascii="Times New Roman" w:hAnsi="Times New Roman" w:cs="Times New Roman"/>
                <w:sz w:val="24"/>
                <w:szCs w:val="24"/>
              </w:rPr>
            </w:pPr>
            <w:r w:rsidRPr="00801E24">
              <w:rPr>
                <w:rFonts w:ascii="Times New Roman" w:hAnsi="Times New Roman" w:cs="Times New Roman"/>
                <w:spacing w:val="-5"/>
                <w:w w:val="115"/>
                <w:sz w:val="24"/>
                <w:szCs w:val="24"/>
              </w:rPr>
              <w:t>535</w:t>
            </w:r>
          </w:p>
        </w:tc>
      </w:tr>
      <w:tr w:rsidR="00801E24" w:rsidRPr="00801E24" w:rsidTr="00801E24">
        <w:trPr>
          <w:trHeight w:val="731"/>
        </w:trPr>
        <w:tc>
          <w:tcPr>
            <w:tcW w:w="373" w:type="dxa"/>
          </w:tcPr>
          <w:p w:rsidR="00801E24" w:rsidRPr="00801E24" w:rsidRDefault="00801E24" w:rsidP="00801E24">
            <w:pPr>
              <w:pStyle w:val="TableParagraph"/>
              <w:spacing w:before="127"/>
              <w:ind w:left="0"/>
              <w:jc w:val="both"/>
              <w:rPr>
                <w:rFonts w:ascii="Times New Roman" w:hAnsi="Times New Roman" w:cs="Times New Roman"/>
                <w:sz w:val="24"/>
                <w:szCs w:val="24"/>
              </w:rPr>
            </w:pPr>
          </w:p>
          <w:p w:rsidR="00801E24" w:rsidRPr="00801E24" w:rsidRDefault="00801E24" w:rsidP="00801E24">
            <w:pPr>
              <w:pStyle w:val="TableParagraph"/>
              <w:spacing w:before="0"/>
              <w:jc w:val="both"/>
              <w:rPr>
                <w:rFonts w:ascii="Times New Roman" w:hAnsi="Times New Roman" w:cs="Times New Roman"/>
                <w:sz w:val="24"/>
                <w:szCs w:val="24"/>
              </w:rPr>
            </w:pPr>
            <w:r w:rsidRPr="00801E24">
              <w:rPr>
                <w:rFonts w:ascii="Times New Roman" w:hAnsi="Times New Roman" w:cs="Times New Roman"/>
                <w:spacing w:val="-5"/>
                <w:w w:val="145"/>
                <w:sz w:val="24"/>
                <w:szCs w:val="24"/>
              </w:rPr>
              <w:t>C.</w:t>
            </w:r>
          </w:p>
        </w:tc>
        <w:tc>
          <w:tcPr>
            <w:tcW w:w="3925" w:type="dxa"/>
          </w:tcPr>
          <w:p w:rsidR="00801E24" w:rsidRPr="00801E24" w:rsidRDefault="00801E24" w:rsidP="00801E24">
            <w:pPr>
              <w:pStyle w:val="TableParagraph"/>
              <w:ind w:left="30" w:right="9"/>
              <w:jc w:val="both"/>
              <w:rPr>
                <w:rFonts w:ascii="Times New Roman" w:hAnsi="Times New Roman" w:cs="Times New Roman"/>
                <w:sz w:val="24"/>
                <w:szCs w:val="24"/>
              </w:rPr>
            </w:pPr>
            <w:r w:rsidRPr="00801E24">
              <w:rPr>
                <w:rFonts w:ascii="Times New Roman" w:hAnsi="Times New Roman" w:cs="Times New Roman"/>
                <w:w w:val="120"/>
                <w:sz w:val="24"/>
                <w:szCs w:val="24"/>
              </w:rPr>
              <w:t>Clădire-anexă</w:t>
            </w:r>
            <w:r w:rsidRPr="00801E24">
              <w:rPr>
                <w:rFonts w:ascii="Times New Roman" w:hAnsi="Times New Roman" w:cs="Times New Roman"/>
                <w:spacing w:val="-2"/>
                <w:w w:val="120"/>
                <w:sz w:val="24"/>
                <w:szCs w:val="24"/>
              </w:rPr>
              <w:t xml:space="preserve"> </w:t>
            </w:r>
            <w:r w:rsidRPr="00801E24">
              <w:rPr>
                <w:rFonts w:ascii="Times New Roman" w:hAnsi="Times New Roman" w:cs="Times New Roman"/>
                <w:w w:val="120"/>
                <w:sz w:val="24"/>
                <w:szCs w:val="24"/>
              </w:rPr>
              <w:t>cu</w:t>
            </w:r>
            <w:r w:rsidRPr="00801E24">
              <w:rPr>
                <w:rFonts w:ascii="Times New Roman" w:hAnsi="Times New Roman" w:cs="Times New Roman"/>
                <w:spacing w:val="-2"/>
                <w:w w:val="120"/>
                <w:sz w:val="24"/>
                <w:szCs w:val="24"/>
              </w:rPr>
              <w:t xml:space="preserve"> </w:t>
            </w:r>
            <w:r w:rsidRPr="00801E24">
              <w:rPr>
                <w:rFonts w:ascii="Times New Roman" w:hAnsi="Times New Roman" w:cs="Times New Roman"/>
                <w:w w:val="120"/>
                <w:sz w:val="24"/>
                <w:szCs w:val="24"/>
              </w:rPr>
              <w:t>cadre</w:t>
            </w:r>
            <w:r w:rsidRPr="00801E24">
              <w:rPr>
                <w:rFonts w:ascii="Times New Roman" w:hAnsi="Times New Roman" w:cs="Times New Roman"/>
                <w:spacing w:val="-2"/>
                <w:w w:val="120"/>
                <w:sz w:val="24"/>
                <w:szCs w:val="24"/>
              </w:rPr>
              <w:t xml:space="preserve"> </w:t>
            </w:r>
            <w:r w:rsidRPr="00801E24">
              <w:rPr>
                <w:rFonts w:ascii="Times New Roman" w:hAnsi="Times New Roman" w:cs="Times New Roman"/>
                <w:w w:val="120"/>
                <w:sz w:val="24"/>
                <w:szCs w:val="24"/>
              </w:rPr>
              <w:t>din</w:t>
            </w:r>
            <w:r w:rsidRPr="00801E24">
              <w:rPr>
                <w:rFonts w:ascii="Times New Roman" w:hAnsi="Times New Roman" w:cs="Times New Roman"/>
                <w:spacing w:val="-2"/>
                <w:w w:val="120"/>
                <w:sz w:val="24"/>
                <w:szCs w:val="24"/>
              </w:rPr>
              <w:t xml:space="preserve"> </w:t>
            </w:r>
            <w:r w:rsidRPr="00801E24">
              <w:rPr>
                <w:rFonts w:ascii="Times New Roman" w:hAnsi="Times New Roman" w:cs="Times New Roman"/>
                <w:w w:val="120"/>
                <w:sz w:val="24"/>
                <w:szCs w:val="24"/>
              </w:rPr>
              <w:t>beton</w:t>
            </w:r>
            <w:r w:rsidRPr="00801E24">
              <w:rPr>
                <w:rFonts w:ascii="Times New Roman" w:hAnsi="Times New Roman" w:cs="Times New Roman"/>
                <w:spacing w:val="-2"/>
                <w:w w:val="120"/>
                <w:sz w:val="24"/>
                <w:szCs w:val="24"/>
              </w:rPr>
              <w:t xml:space="preserve"> </w:t>
            </w:r>
            <w:r w:rsidRPr="00801E24">
              <w:rPr>
                <w:rFonts w:ascii="Times New Roman" w:hAnsi="Times New Roman" w:cs="Times New Roman"/>
                <w:w w:val="120"/>
                <w:sz w:val="24"/>
                <w:szCs w:val="24"/>
              </w:rPr>
              <w:t>armat</w:t>
            </w:r>
            <w:r w:rsidRPr="00801E24">
              <w:rPr>
                <w:rFonts w:ascii="Times New Roman" w:hAnsi="Times New Roman" w:cs="Times New Roman"/>
                <w:spacing w:val="-2"/>
                <w:w w:val="120"/>
                <w:sz w:val="24"/>
                <w:szCs w:val="24"/>
              </w:rPr>
              <w:t xml:space="preserve"> </w:t>
            </w:r>
            <w:r w:rsidRPr="00801E24">
              <w:rPr>
                <w:rFonts w:ascii="Times New Roman" w:hAnsi="Times New Roman" w:cs="Times New Roman"/>
                <w:w w:val="120"/>
                <w:sz w:val="24"/>
                <w:szCs w:val="24"/>
              </w:rPr>
              <w:t>sau</w:t>
            </w:r>
            <w:r w:rsidRPr="00801E24">
              <w:rPr>
                <w:rFonts w:ascii="Times New Roman" w:hAnsi="Times New Roman" w:cs="Times New Roman"/>
                <w:spacing w:val="-2"/>
                <w:w w:val="120"/>
                <w:sz w:val="24"/>
                <w:szCs w:val="24"/>
              </w:rPr>
              <w:t xml:space="preserve"> </w:t>
            </w:r>
            <w:r w:rsidRPr="00801E24">
              <w:rPr>
                <w:rFonts w:ascii="Times New Roman" w:hAnsi="Times New Roman" w:cs="Times New Roman"/>
                <w:w w:val="120"/>
                <w:sz w:val="24"/>
                <w:szCs w:val="24"/>
              </w:rPr>
              <w:t>cu</w:t>
            </w:r>
            <w:r w:rsidRPr="00801E24">
              <w:rPr>
                <w:rFonts w:ascii="Times New Roman" w:hAnsi="Times New Roman" w:cs="Times New Roman"/>
                <w:spacing w:val="-2"/>
                <w:w w:val="120"/>
                <w:sz w:val="24"/>
                <w:szCs w:val="24"/>
              </w:rPr>
              <w:t xml:space="preserve"> </w:t>
            </w:r>
            <w:r w:rsidRPr="00801E24">
              <w:rPr>
                <w:rFonts w:ascii="Times New Roman" w:hAnsi="Times New Roman" w:cs="Times New Roman"/>
                <w:w w:val="120"/>
                <w:sz w:val="24"/>
                <w:szCs w:val="24"/>
              </w:rPr>
              <w:t>pereți</w:t>
            </w:r>
            <w:r w:rsidRPr="00801E24">
              <w:rPr>
                <w:rFonts w:ascii="Times New Roman" w:hAnsi="Times New Roman" w:cs="Times New Roman"/>
                <w:spacing w:val="40"/>
                <w:w w:val="120"/>
                <w:sz w:val="24"/>
                <w:szCs w:val="24"/>
              </w:rPr>
              <w:t xml:space="preserve"> </w:t>
            </w:r>
            <w:r w:rsidRPr="00801E24">
              <w:rPr>
                <w:rFonts w:ascii="Times New Roman" w:hAnsi="Times New Roman" w:cs="Times New Roman"/>
                <w:w w:val="120"/>
                <w:sz w:val="24"/>
                <w:szCs w:val="24"/>
              </w:rPr>
              <w:t>exteriori din cărămidă arsă sau din orice alte</w:t>
            </w:r>
            <w:r w:rsidRPr="00801E24">
              <w:rPr>
                <w:rFonts w:ascii="Times New Roman" w:hAnsi="Times New Roman" w:cs="Times New Roman"/>
                <w:spacing w:val="40"/>
                <w:w w:val="120"/>
                <w:sz w:val="24"/>
                <w:szCs w:val="24"/>
              </w:rPr>
              <w:t xml:space="preserve"> </w:t>
            </w:r>
            <w:r w:rsidRPr="00801E24">
              <w:rPr>
                <w:rFonts w:ascii="Times New Roman" w:hAnsi="Times New Roman" w:cs="Times New Roman"/>
                <w:w w:val="120"/>
                <w:sz w:val="24"/>
                <w:szCs w:val="24"/>
              </w:rPr>
              <w:t>materiale</w:t>
            </w:r>
            <w:r w:rsidRPr="00801E24">
              <w:rPr>
                <w:rFonts w:ascii="Times New Roman" w:hAnsi="Times New Roman" w:cs="Times New Roman"/>
                <w:spacing w:val="-9"/>
                <w:w w:val="120"/>
                <w:sz w:val="24"/>
                <w:szCs w:val="24"/>
              </w:rPr>
              <w:t xml:space="preserve"> </w:t>
            </w:r>
            <w:r w:rsidRPr="00801E24">
              <w:rPr>
                <w:rFonts w:ascii="Times New Roman" w:hAnsi="Times New Roman" w:cs="Times New Roman"/>
                <w:w w:val="120"/>
                <w:sz w:val="24"/>
                <w:szCs w:val="24"/>
              </w:rPr>
              <w:t>rezultate</w:t>
            </w:r>
            <w:r w:rsidRPr="00801E24">
              <w:rPr>
                <w:rFonts w:ascii="Times New Roman" w:hAnsi="Times New Roman" w:cs="Times New Roman"/>
                <w:spacing w:val="-9"/>
                <w:w w:val="120"/>
                <w:sz w:val="24"/>
                <w:szCs w:val="24"/>
              </w:rPr>
              <w:t xml:space="preserve"> </w:t>
            </w:r>
            <w:r w:rsidRPr="00801E24">
              <w:rPr>
                <w:rFonts w:ascii="Times New Roman" w:hAnsi="Times New Roman" w:cs="Times New Roman"/>
                <w:w w:val="120"/>
                <w:sz w:val="24"/>
                <w:szCs w:val="24"/>
              </w:rPr>
              <w:t>în</w:t>
            </w:r>
            <w:r w:rsidRPr="00801E24">
              <w:rPr>
                <w:rFonts w:ascii="Times New Roman" w:hAnsi="Times New Roman" w:cs="Times New Roman"/>
                <w:spacing w:val="-8"/>
                <w:w w:val="120"/>
                <w:sz w:val="24"/>
                <w:szCs w:val="24"/>
              </w:rPr>
              <w:t xml:space="preserve"> </w:t>
            </w:r>
            <w:r w:rsidRPr="00801E24">
              <w:rPr>
                <w:rFonts w:ascii="Times New Roman" w:hAnsi="Times New Roman" w:cs="Times New Roman"/>
                <w:w w:val="120"/>
                <w:sz w:val="24"/>
                <w:szCs w:val="24"/>
              </w:rPr>
              <w:t>urma</w:t>
            </w:r>
            <w:r w:rsidRPr="00801E24">
              <w:rPr>
                <w:rFonts w:ascii="Times New Roman" w:hAnsi="Times New Roman" w:cs="Times New Roman"/>
                <w:spacing w:val="-9"/>
                <w:w w:val="120"/>
                <w:sz w:val="24"/>
                <w:szCs w:val="24"/>
              </w:rPr>
              <w:t xml:space="preserve"> </w:t>
            </w:r>
            <w:r w:rsidRPr="00801E24">
              <w:rPr>
                <w:rFonts w:ascii="Times New Roman" w:hAnsi="Times New Roman" w:cs="Times New Roman"/>
                <w:w w:val="120"/>
                <w:sz w:val="24"/>
                <w:szCs w:val="24"/>
              </w:rPr>
              <w:t>unui</w:t>
            </w:r>
            <w:r w:rsidRPr="00801E24">
              <w:rPr>
                <w:rFonts w:ascii="Times New Roman" w:hAnsi="Times New Roman" w:cs="Times New Roman"/>
                <w:spacing w:val="-8"/>
                <w:w w:val="120"/>
                <w:sz w:val="24"/>
                <w:szCs w:val="24"/>
              </w:rPr>
              <w:t xml:space="preserve"> </w:t>
            </w:r>
            <w:r w:rsidRPr="00801E24">
              <w:rPr>
                <w:rFonts w:ascii="Times New Roman" w:hAnsi="Times New Roman" w:cs="Times New Roman"/>
                <w:w w:val="120"/>
                <w:sz w:val="24"/>
                <w:szCs w:val="24"/>
              </w:rPr>
              <w:t>tratament</w:t>
            </w:r>
            <w:r w:rsidRPr="00801E24">
              <w:rPr>
                <w:rFonts w:ascii="Times New Roman" w:hAnsi="Times New Roman" w:cs="Times New Roman"/>
                <w:spacing w:val="-9"/>
                <w:w w:val="120"/>
                <w:sz w:val="24"/>
                <w:szCs w:val="24"/>
              </w:rPr>
              <w:t xml:space="preserve"> </w:t>
            </w:r>
            <w:r w:rsidRPr="00801E24">
              <w:rPr>
                <w:rFonts w:ascii="Times New Roman" w:hAnsi="Times New Roman" w:cs="Times New Roman"/>
                <w:w w:val="120"/>
                <w:sz w:val="24"/>
                <w:szCs w:val="24"/>
              </w:rPr>
              <w:t>termic</w:t>
            </w:r>
            <w:r w:rsidRPr="00801E24">
              <w:rPr>
                <w:rFonts w:ascii="Times New Roman" w:hAnsi="Times New Roman" w:cs="Times New Roman"/>
                <w:spacing w:val="-8"/>
                <w:w w:val="120"/>
                <w:sz w:val="24"/>
                <w:szCs w:val="24"/>
              </w:rPr>
              <w:t xml:space="preserve"> </w:t>
            </w:r>
            <w:r w:rsidRPr="00801E24">
              <w:rPr>
                <w:rFonts w:ascii="Times New Roman" w:hAnsi="Times New Roman" w:cs="Times New Roman"/>
                <w:w w:val="120"/>
                <w:sz w:val="24"/>
                <w:szCs w:val="24"/>
              </w:rPr>
              <w:t>și/</w:t>
            </w:r>
            <w:r w:rsidRPr="00801E24">
              <w:rPr>
                <w:rFonts w:ascii="Times New Roman" w:hAnsi="Times New Roman" w:cs="Times New Roman"/>
                <w:spacing w:val="40"/>
                <w:w w:val="120"/>
                <w:sz w:val="24"/>
                <w:szCs w:val="24"/>
              </w:rPr>
              <w:t xml:space="preserve"> </w:t>
            </w:r>
            <w:r w:rsidRPr="00801E24">
              <w:rPr>
                <w:rFonts w:ascii="Times New Roman" w:hAnsi="Times New Roman" w:cs="Times New Roman"/>
                <w:w w:val="120"/>
                <w:sz w:val="24"/>
                <w:szCs w:val="24"/>
              </w:rPr>
              <w:t>sau chimic</w:t>
            </w:r>
          </w:p>
        </w:tc>
        <w:tc>
          <w:tcPr>
            <w:tcW w:w="3821" w:type="dxa"/>
          </w:tcPr>
          <w:p w:rsidR="00801E24" w:rsidRPr="00801E24" w:rsidRDefault="00801E24" w:rsidP="00801E24">
            <w:pPr>
              <w:pStyle w:val="TableParagraph"/>
              <w:spacing w:before="128"/>
              <w:ind w:left="0"/>
              <w:rPr>
                <w:rFonts w:ascii="Times New Roman" w:hAnsi="Times New Roman" w:cs="Times New Roman"/>
                <w:sz w:val="24"/>
                <w:szCs w:val="24"/>
              </w:rPr>
            </w:pPr>
          </w:p>
          <w:p w:rsidR="00801E24" w:rsidRPr="00801E24" w:rsidRDefault="00801E24" w:rsidP="00801E24">
            <w:pPr>
              <w:pStyle w:val="TableParagraph"/>
              <w:spacing w:before="0"/>
              <w:ind w:left="19"/>
              <w:rPr>
                <w:rFonts w:ascii="Times New Roman" w:hAnsi="Times New Roman" w:cs="Times New Roman"/>
                <w:sz w:val="24"/>
                <w:szCs w:val="24"/>
              </w:rPr>
            </w:pPr>
            <w:r w:rsidRPr="00801E24">
              <w:rPr>
                <w:rFonts w:ascii="Times New Roman" w:hAnsi="Times New Roman" w:cs="Times New Roman"/>
                <w:spacing w:val="-5"/>
                <w:w w:val="115"/>
                <w:sz w:val="24"/>
                <w:szCs w:val="24"/>
              </w:rPr>
              <w:t>535</w:t>
            </w:r>
          </w:p>
        </w:tc>
        <w:tc>
          <w:tcPr>
            <w:tcW w:w="5587" w:type="dxa"/>
          </w:tcPr>
          <w:p w:rsidR="00801E24" w:rsidRPr="00801E24" w:rsidRDefault="00801E24" w:rsidP="00801E24">
            <w:pPr>
              <w:pStyle w:val="TableParagraph"/>
              <w:spacing w:before="128"/>
              <w:ind w:left="0"/>
              <w:rPr>
                <w:rFonts w:ascii="Times New Roman" w:hAnsi="Times New Roman" w:cs="Times New Roman"/>
                <w:sz w:val="24"/>
                <w:szCs w:val="24"/>
              </w:rPr>
            </w:pPr>
          </w:p>
          <w:p w:rsidR="00801E24" w:rsidRPr="00801E24" w:rsidRDefault="00801E24" w:rsidP="00801E24">
            <w:pPr>
              <w:pStyle w:val="TableParagraph"/>
              <w:spacing w:before="0"/>
              <w:ind w:left="18"/>
              <w:rPr>
                <w:rFonts w:ascii="Times New Roman" w:hAnsi="Times New Roman" w:cs="Times New Roman"/>
                <w:sz w:val="24"/>
                <w:szCs w:val="24"/>
              </w:rPr>
            </w:pPr>
            <w:r w:rsidRPr="00801E24">
              <w:rPr>
                <w:rFonts w:ascii="Times New Roman" w:hAnsi="Times New Roman" w:cs="Times New Roman"/>
                <w:spacing w:val="-5"/>
                <w:w w:val="115"/>
                <w:sz w:val="24"/>
                <w:szCs w:val="24"/>
              </w:rPr>
              <w:t>469</w:t>
            </w:r>
          </w:p>
        </w:tc>
      </w:tr>
      <w:tr w:rsidR="00801E24" w:rsidRPr="00801E24" w:rsidTr="00801E24">
        <w:trPr>
          <w:trHeight w:val="731"/>
        </w:trPr>
        <w:tc>
          <w:tcPr>
            <w:tcW w:w="373" w:type="dxa"/>
          </w:tcPr>
          <w:p w:rsidR="00801E24" w:rsidRPr="00801E24" w:rsidRDefault="00801E24" w:rsidP="00801E24">
            <w:pPr>
              <w:pStyle w:val="TableParagraph"/>
              <w:spacing w:before="127"/>
              <w:ind w:left="0"/>
              <w:jc w:val="both"/>
              <w:rPr>
                <w:rFonts w:ascii="Times New Roman" w:hAnsi="Times New Roman" w:cs="Times New Roman"/>
                <w:sz w:val="24"/>
                <w:szCs w:val="24"/>
              </w:rPr>
            </w:pPr>
          </w:p>
          <w:p w:rsidR="00801E24" w:rsidRPr="00801E24" w:rsidRDefault="00801E24" w:rsidP="00801E24">
            <w:pPr>
              <w:pStyle w:val="TableParagraph"/>
              <w:spacing w:before="0"/>
              <w:jc w:val="both"/>
              <w:rPr>
                <w:rFonts w:ascii="Times New Roman" w:hAnsi="Times New Roman" w:cs="Times New Roman"/>
                <w:sz w:val="24"/>
                <w:szCs w:val="24"/>
              </w:rPr>
            </w:pPr>
            <w:r w:rsidRPr="00801E24">
              <w:rPr>
                <w:rFonts w:ascii="Times New Roman" w:hAnsi="Times New Roman" w:cs="Times New Roman"/>
                <w:spacing w:val="-5"/>
                <w:w w:val="140"/>
                <w:sz w:val="24"/>
                <w:szCs w:val="24"/>
              </w:rPr>
              <w:t>D.</w:t>
            </w:r>
          </w:p>
        </w:tc>
        <w:tc>
          <w:tcPr>
            <w:tcW w:w="3925" w:type="dxa"/>
          </w:tcPr>
          <w:p w:rsidR="00801E24" w:rsidRPr="00801E24" w:rsidRDefault="00801E24" w:rsidP="00801E24">
            <w:pPr>
              <w:pStyle w:val="TableParagraph"/>
              <w:ind w:left="30" w:right="9"/>
              <w:jc w:val="both"/>
              <w:rPr>
                <w:rFonts w:ascii="Times New Roman" w:hAnsi="Times New Roman" w:cs="Times New Roman"/>
                <w:sz w:val="24"/>
                <w:szCs w:val="24"/>
              </w:rPr>
            </w:pPr>
            <w:r w:rsidRPr="00801E24">
              <w:rPr>
                <w:rFonts w:ascii="Times New Roman" w:hAnsi="Times New Roman" w:cs="Times New Roman"/>
                <w:w w:val="120"/>
                <w:sz w:val="24"/>
                <w:szCs w:val="24"/>
              </w:rPr>
              <w:t>Clădire-anexă</w:t>
            </w:r>
            <w:r w:rsidRPr="00801E24">
              <w:rPr>
                <w:rFonts w:ascii="Times New Roman" w:hAnsi="Times New Roman" w:cs="Times New Roman"/>
                <w:spacing w:val="-6"/>
                <w:w w:val="120"/>
                <w:sz w:val="24"/>
                <w:szCs w:val="24"/>
              </w:rPr>
              <w:t xml:space="preserve"> </w:t>
            </w:r>
            <w:r w:rsidRPr="00801E24">
              <w:rPr>
                <w:rFonts w:ascii="Times New Roman" w:hAnsi="Times New Roman" w:cs="Times New Roman"/>
                <w:w w:val="120"/>
                <w:sz w:val="24"/>
                <w:szCs w:val="24"/>
              </w:rPr>
              <w:t>cu</w:t>
            </w:r>
            <w:r w:rsidRPr="00801E24">
              <w:rPr>
                <w:rFonts w:ascii="Times New Roman" w:hAnsi="Times New Roman" w:cs="Times New Roman"/>
                <w:spacing w:val="-6"/>
                <w:w w:val="120"/>
                <w:sz w:val="24"/>
                <w:szCs w:val="24"/>
              </w:rPr>
              <w:t xml:space="preserve"> </w:t>
            </w:r>
            <w:r w:rsidRPr="00801E24">
              <w:rPr>
                <w:rFonts w:ascii="Times New Roman" w:hAnsi="Times New Roman" w:cs="Times New Roman"/>
                <w:w w:val="120"/>
                <w:sz w:val="24"/>
                <w:szCs w:val="24"/>
              </w:rPr>
              <w:t>pereții</w:t>
            </w:r>
            <w:r w:rsidRPr="00801E24">
              <w:rPr>
                <w:rFonts w:ascii="Times New Roman" w:hAnsi="Times New Roman" w:cs="Times New Roman"/>
                <w:spacing w:val="-6"/>
                <w:w w:val="120"/>
                <w:sz w:val="24"/>
                <w:szCs w:val="24"/>
              </w:rPr>
              <w:t xml:space="preserve"> </w:t>
            </w:r>
            <w:r w:rsidRPr="00801E24">
              <w:rPr>
                <w:rFonts w:ascii="Times New Roman" w:hAnsi="Times New Roman" w:cs="Times New Roman"/>
                <w:w w:val="120"/>
                <w:sz w:val="24"/>
                <w:szCs w:val="24"/>
              </w:rPr>
              <w:t>exteriori</w:t>
            </w:r>
            <w:r w:rsidRPr="00801E24">
              <w:rPr>
                <w:rFonts w:ascii="Times New Roman" w:hAnsi="Times New Roman" w:cs="Times New Roman"/>
                <w:spacing w:val="-6"/>
                <w:w w:val="120"/>
                <w:sz w:val="24"/>
                <w:szCs w:val="24"/>
              </w:rPr>
              <w:t xml:space="preserve"> </w:t>
            </w:r>
            <w:r w:rsidRPr="00801E24">
              <w:rPr>
                <w:rFonts w:ascii="Times New Roman" w:hAnsi="Times New Roman" w:cs="Times New Roman"/>
                <w:w w:val="120"/>
                <w:sz w:val="24"/>
                <w:szCs w:val="24"/>
              </w:rPr>
              <w:t>din</w:t>
            </w:r>
            <w:r w:rsidRPr="00801E24">
              <w:rPr>
                <w:rFonts w:ascii="Times New Roman" w:hAnsi="Times New Roman" w:cs="Times New Roman"/>
                <w:spacing w:val="-6"/>
                <w:w w:val="120"/>
                <w:sz w:val="24"/>
                <w:szCs w:val="24"/>
              </w:rPr>
              <w:t xml:space="preserve"> </w:t>
            </w:r>
            <w:r w:rsidRPr="00801E24">
              <w:rPr>
                <w:rFonts w:ascii="Times New Roman" w:hAnsi="Times New Roman" w:cs="Times New Roman"/>
                <w:w w:val="120"/>
                <w:sz w:val="24"/>
                <w:szCs w:val="24"/>
              </w:rPr>
              <w:t>lemn,</w:t>
            </w:r>
            <w:r w:rsidRPr="00801E24">
              <w:rPr>
                <w:rFonts w:ascii="Times New Roman" w:hAnsi="Times New Roman" w:cs="Times New Roman"/>
                <w:spacing w:val="-6"/>
                <w:w w:val="120"/>
                <w:sz w:val="24"/>
                <w:szCs w:val="24"/>
              </w:rPr>
              <w:t xml:space="preserve"> </w:t>
            </w:r>
            <w:r w:rsidRPr="00801E24">
              <w:rPr>
                <w:rFonts w:ascii="Times New Roman" w:hAnsi="Times New Roman" w:cs="Times New Roman"/>
                <w:w w:val="120"/>
                <w:sz w:val="24"/>
                <w:szCs w:val="24"/>
              </w:rPr>
              <w:t>din</w:t>
            </w:r>
            <w:r w:rsidRPr="00801E24">
              <w:rPr>
                <w:rFonts w:ascii="Times New Roman" w:hAnsi="Times New Roman" w:cs="Times New Roman"/>
                <w:spacing w:val="-6"/>
                <w:w w:val="120"/>
                <w:sz w:val="24"/>
                <w:szCs w:val="24"/>
              </w:rPr>
              <w:t xml:space="preserve"> </w:t>
            </w:r>
            <w:r w:rsidRPr="00801E24">
              <w:rPr>
                <w:rFonts w:ascii="Times New Roman" w:hAnsi="Times New Roman" w:cs="Times New Roman"/>
                <w:w w:val="120"/>
                <w:sz w:val="24"/>
                <w:szCs w:val="24"/>
              </w:rPr>
              <w:t>piatră</w:t>
            </w:r>
            <w:r w:rsidRPr="00801E24">
              <w:rPr>
                <w:rFonts w:ascii="Times New Roman" w:hAnsi="Times New Roman" w:cs="Times New Roman"/>
                <w:spacing w:val="40"/>
                <w:w w:val="120"/>
                <w:sz w:val="24"/>
                <w:szCs w:val="24"/>
              </w:rPr>
              <w:t xml:space="preserve"> </w:t>
            </w:r>
            <w:r w:rsidRPr="00801E24">
              <w:rPr>
                <w:rFonts w:ascii="Times New Roman" w:hAnsi="Times New Roman" w:cs="Times New Roman"/>
                <w:w w:val="120"/>
                <w:sz w:val="24"/>
                <w:szCs w:val="24"/>
              </w:rPr>
              <w:t>naturală, din cărămidă nearsă, din vălătuci sau din</w:t>
            </w:r>
            <w:r w:rsidRPr="00801E24">
              <w:rPr>
                <w:rFonts w:ascii="Times New Roman" w:hAnsi="Times New Roman" w:cs="Times New Roman"/>
                <w:spacing w:val="40"/>
                <w:w w:val="120"/>
                <w:sz w:val="24"/>
                <w:szCs w:val="24"/>
              </w:rPr>
              <w:t xml:space="preserve"> </w:t>
            </w:r>
            <w:r w:rsidRPr="00801E24">
              <w:rPr>
                <w:rFonts w:ascii="Times New Roman" w:hAnsi="Times New Roman" w:cs="Times New Roman"/>
                <w:w w:val="120"/>
                <w:sz w:val="24"/>
                <w:szCs w:val="24"/>
              </w:rPr>
              <w:t>orice alte materiale nesupuse unui tratament termic</w:t>
            </w:r>
            <w:r w:rsidRPr="00801E24">
              <w:rPr>
                <w:rFonts w:ascii="Times New Roman" w:hAnsi="Times New Roman" w:cs="Times New Roman"/>
                <w:spacing w:val="40"/>
                <w:w w:val="120"/>
                <w:sz w:val="24"/>
                <w:szCs w:val="24"/>
              </w:rPr>
              <w:t xml:space="preserve"> </w:t>
            </w:r>
            <w:r w:rsidRPr="00801E24">
              <w:rPr>
                <w:rFonts w:ascii="Times New Roman" w:hAnsi="Times New Roman" w:cs="Times New Roman"/>
                <w:w w:val="120"/>
                <w:sz w:val="24"/>
                <w:szCs w:val="24"/>
              </w:rPr>
              <w:t>și/sau chimic</w:t>
            </w:r>
          </w:p>
        </w:tc>
        <w:tc>
          <w:tcPr>
            <w:tcW w:w="3821" w:type="dxa"/>
          </w:tcPr>
          <w:p w:rsidR="00801E24" w:rsidRPr="00801E24" w:rsidRDefault="00801E24" w:rsidP="00801E24">
            <w:pPr>
              <w:pStyle w:val="TableParagraph"/>
              <w:spacing w:before="128"/>
              <w:ind w:left="0"/>
              <w:rPr>
                <w:rFonts w:ascii="Times New Roman" w:hAnsi="Times New Roman" w:cs="Times New Roman"/>
                <w:sz w:val="24"/>
                <w:szCs w:val="24"/>
              </w:rPr>
            </w:pPr>
          </w:p>
          <w:p w:rsidR="00801E24" w:rsidRPr="00801E24" w:rsidRDefault="00801E24" w:rsidP="00801E24">
            <w:pPr>
              <w:pStyle w:val="TableParagraph"/>
              <w:spacing w:before="0"/>
              <w:ind w:left="19"/>
              <w:rPr>
                <w:rFonts w:ascii="Times New Roman" w:hAnsi="Times New Roman" w:cs="Times New Roman"/>
                <w:sz w:val="24"/>
                <w:szCs w:val="24"/>
              </w:rPr>
            </w:pPr>
            <w:r w:rsidRPr="00801E24">
              <w:rPr>
                <w:rFonts w:ascii="Times New Roman" w:hAnsi="Times New Roman" w:cs="Times New Roman"/>
                <w:spacing w:val="-5"/>
                <w:w w:val="115"/>
                <w:sz w:val="24"/>
                <w:szCs w:val="24"/>
              </w:rPr>
              <w:t>335</w:t>
            </w:r>
          </w:p>
        </w:tc>
        <w:tc>
          <w:tcPr>
            <w:tcW w:w="5587" w:type="dxa"/>
          </w:tcPr>
          <w:p w:rsidR="00801E24" w:rsidRPr="00801E24" w:rsidRDefault="00801E24" w:rsidP="00801E24">
            <w:pPr>
              <w:pStyle w:val="TableParagraph"/>
              <w:spacing w:before="128"/>
              <w:ind w:left="0"/>
              <w:rPr>
                <w:rFonts w:ascii="Times New Roman" w:hAnsi="Times New Roman" w:cs="Times New Roman"/>
                <w:sz w:val="24"/>
                <w:szCs w:val="24"/>
              </w:rPr>
            </w:pPr>
          </w:p>
          <w:p w:rsidR="00801E24" w:rsidRPr="00801E24" w:rsidRDefault="00801E24" w:rsidP="00801E24">
            <w:pPr>
              <w:pStyle w:val="TableParagraph"/>
              <w:spacing w:before="0"/>
              <w:ind w:left="18"/>
              <w:rPr>
                <w:rFonts w:ascii="Times New Roman" w:hAnsi="Times New Roman" w:cs="Times New Roman"/>
                <w:sz w:val="24"/>
                <w:szCs w:val="24"/>
              </w:rPr>
            </w:pPr>
            <w:r w:rsidRPr="00801E24">
              <w:rPr>
                <w:rFonts w:ascii="Times New Roman" w:hAnsi="Times New Roman" w:cs="Times New Roman"/>
                <w:spacing w:val="-5"/>
                <w:w w:val="115"/>
                <w:sz w:val="24"/>
                <w:szCs w:val="24"/>
              </w:rPr>
              <w:t>201</w:t>
            </w:r>
          </w:p>
        </w:tc>
      </w:tr>
      <w:tr w:rsidR="00801E24" w:rsidRPr="00801E24" w:rsidTr="00801E24">
        <w:trPr>
          <w:trHeight w:val="731"/>
        </w:trPr>
        <w:tc>
          <w:tcPr>
            <w:tcW w:w="373" w:type="dxa"/>
          </w:tcPr>
          <w:p w:rsidR="00801E24" w:rsidRPr="00801E24" w:rsidRDefault="00801E24" w:rsidP="00801E24">
            <w:pPr>
              <w:pStyle w:val="TableParagraph"/>
              <w:spacing w:before="127"/>
              <w:ind w:left="0"/>
              <w:jc w:val="both"/>
              <w:rPr>
                <w:rFonts w:ascii="Times New Roman" w:hAnsi="Times New Roman" w:cs="Times New Roman"/>
                <w:sz w:val="24"/>
                <w:szCs w:val="24"/>
              </w:rPr>
            </w:pPr>
          </w:p>
          <w:p w:rsidR="00801E24" w:rsidRPr="00801E24" w:rsidRDefault="00801E24" w:rsidP="00801E24">
            <w:pPr>
              <w:pStyle w:val="TableParagraph"/>
              <w:spacing w:before="0"/>
              <w:jc w:val="both"/>
              <w:rPr>
                <w:rFonts w:ascii="Times New Roman" w:hAnsi="Times New Roman" w:cs="Times New Roman"/>
                <w:sz w:val="24"/>
                <w:szCs w:val="24"/>
              </w:rPr>
            </w:pPr>
            <w:r w:rsidRPr="00801E24">
              <w:rPr>
                <w:rFonts w:ascii="Times New Roman" w:hAnsi="Times New Roman" w:cs="Times New Roman"/>
                <w:spacing w:val="-5"/>
                <w:w w:val="135"/>
                <w:sz w:val="24"/>
                <w:szCs w:val="24"/>
              </w:rPr>
              <w:t>E.</w:t>
            </w:r>
          </w:p>
        </w:tc>
        <w:tc>
          <w:tcPr>
            <w:tcW w:w="3925" w:type="dxa"/>
          </w:tcPr>
          <w:p w:rsidR="00801E24" w:rsidRPr="00801E24" w:rsidRDefault="00801E24" w:rsidP="00801E24">
            <w:pPr>
              <w:pStyle w:val="TableParagraph"/>
              <w:ind w:left="30" w:right="85"/>
              <w:jc w:val="both"/>
              <w:rPr>
                <w:rFonts w:ascii="Times New Roman" w:hAnsi="Times New Roman" w:cs="Times New Roman"/>
                <w:sz w:val="24"/>
                <w:szCs w:val="24"/>
              </w:rPr>
            </w:pPr>
            <w:r w:rsidRPr="00801E24">
              <w:rPr>
                <w:rFonts w:ascii="Times New Roman" w:hAnsi="Times New Roman" w:cs="Times New Roman"/>
                <w:w w:val="115"/>
                <w:sz w:val="24"/>
                <w:szCs w:val="24"/>
              </w:rPr>
              <w:t>În cazul contribuabilului care deține la aceeași adresă</w:t>
            </w:r>
            <w:r w:rsidRPr="00801E24">
              <w:rPr>
                <w:rFonts w:ascii="Times New Roman" w:hAnsi="Times New Roman" w:cs="Times New Roman"/>
                <w:spacing w:val="40"/>
                <w:w w:val="115"/>
                <w:sz w:val="24"/>
                <w:szCs w:val="24"/>
              </w:rPr>
              <w:t xml:space="preserve"> </w:t>
            </w:r>
            <w:r w:rsidRPr="00801E24">
              <w:rPr>
                <w:rFonts w:ascii="Times New Roman" w:hAnsi="Times New Roman" w:cs="Times New Roman"/>
                <w:w w:val="115"/>
                <w:sz w:val="24"/>
                <w:szCs w:val="24"/>
              </w:rPr>
              <w:t>încăperi amplasate la subsol, demisol și/sau la</w:t>
            </w:r>
            <w:r w:rsidRPr="00801E24">
              <w:rPr>
                <w:rFonts w:ascii="Times New Roman" w:hAnsi="Times New Roman" w:cs="Times New Roman"/>
                <w:spacing w:val="40"/>
                <w:w w:val="115"/>
                <w:sz w:val="24"/>
                <w:szCs w:val="24"/>
              </w:rPr>
              <w:t xml:space="preserve"> </w:t>
            </w:r>
            <w:r w:rsidRPr="00801E24">
              <w:rPr>
                <w:rFonts w:ascii="Times New Roman" w:hAnsi="Times New Roman" w:cs="Times New Roman"/>
                <w:w w:val="115"/>
                <w:sz w:val="24"/>
                <w:szCs w:val="24"/>
              </w:rPr>
              <w:t>mansardă, utilizate ca locuință, în oricare dintre</w:t>
            </w:r>
            <w:r w:rsidRPr="00801E24">
              <w:rPr>
                <w:rFonts w:ascii="Times New Roman" w:hAnsi="Times New Roman" w:cs="Times New Roman"/>
                <w:spacing w:val="80"/>
                <w:w w:val="115"/>
                <w:sz w:val="24"/>
                <w:szCs w:val="24"/>
              </w:rPr>
              <w:t xml:space="preserve"> </w:t>
            </w:r>
            <w:r w:rsidRPr="00801E24">
              <w:rPr>
                <w:rFonts w:ascii="Times New Roman" w:hAnsi="Times New Roman" w:cs="Times New Roman"/>
                <w:w w:val="115"/>
                <w:sz w:val="24"/>
                <w:szCs w:val="24"/>
              </w:rPr>
              <w:t>tipurile de clădiri prevăzute la lit. A - D</w:t>
            </w:r>
          </w:p>
        </w:tc>
        <w:tc>
          <w:tcPr>
            <w:tcW w:w="3821" w:type="dxa"/>
          </w:tcPr>
          <w:p w:rsidR="00801E24" w:rsidRPr="00801E24" w:rsidRDefault="00801E24" w:rsidP="00801E24">
            <w:pPr>
              <w:pStyle w:val="TableParagraph"/>
              <w:spacing w:before="128"/>
              <w:ind w:left="0"/>
              <w:rPr>
                <w:rFonts w:ascii="Times New Roman" w:hAnsi="Times New Roman" w:cs="Times New Roman"/>
                <w:sz w:val="24"/>
                <w:szCs w:val="24"/>
              </w:rPr>
            </w:pPr>
          </w:p>
          <w:p w:rsidR="00801E24" w:rsidRPr="00801E24" w:rsidRDefault="00801E24" w:rsidP="00801E24">
            <w:pPr>
              <w:pStyle w:val="TableParagraph"/>
              <w:spacing w:before="0"/>
              <w:ind w:left="19"/>
              <w:rPr>
                <w:rFonts w:ascii="Times New Roman" w:hAnsi="Times New Roman" w:cs="Times New Roman"/>
                <w:sz w:val="24"/>
                <w:szCs w:val="24"/>
              </w:rPr>
            </w:pPr>
            <w:r w:rsidRPr="00801E24">
              <w:rPr>
                <w:rFonts w:ascii="Times New Roman" w:hAnsi="Times New Roman" w:cs="Times New Roman"/>
                <w:w w:val="120"/>
                <w:sz w:val="24"/>
                <w:szCs w:val="24"/>
              </w:rPr>
              <w:t>75%</w:t>
            </w:r>
            <w:r w:rsidRPr="00801E24">
              <w:rPr>
                <w:rFonts w:ascii="Times New Roman" w:hAnsi="Times New Roman" w:cs="Times New Roman"/>
                <w:spacing w:val="5"/>
                <w:w w:val="120"/>
                <w:sz w:val="24"/>
                <w:szCs w:val="24"/>
              </w:rPr>
              <w:t xml:space="preserve"> </w:t>
            </w:r>
            <w:r w:rsidRPr="00801E24">
              <w:rPr>
                <w:rFonts w:ascii="Times New Roman" w:hAnsi="Times New Roman" w:cs="Times New Roman"/>
                <w:w w:val="120"/>
                <w:sz w:val="24"/>
                <w:szCs w:val="24"/>
              </w:rPr>
              <w:t>din</w:t>
            </w:r>
            <w:r w:rsidRPr="00801E24">
              <w:rPr>
                <w:rFonts w:ascii="Times New Roman" w:hAnsi="Times New Roman" w:cs="Times New Roman"/>
                <w:spacing w:val="5"/>
                <w:w w:val="120"/>
                <w:sz w:val="24"/>
                <w:szCs w:val="24"/>
              </w:rPr>
              <w:t xml:space="preserve"> </w:t>
            </w:r>
            <w:r w:rsidRPr="00801E24">
              <w:rPr>
                <w:rFonts w:ascii="Times New Roman" w:hAnsi="Times New Roman" w:cs="Times New Roman"/>
                <w:w w:val="120"/>
                <w:sz w:val="24"/>
                <w:szCs w:val="24"/>
              </w:rPr>
              <w:t>suma</w:t>
            </w:r>
            <w:r w:rsidRPr="00801E24">
              <w:rPr>
                <w:rFonts w:ascii="Times New Roman" w:hAnsi="Times New Roman" w:cs="Times New Roman"/>
                <w:spacing w:val="5"/>
                <w:w w:val="120"/>
                <w:sz w:val="24"/>
                <w:szCs w:val="24"/>
              </w:rPr>
              <w:t xml:space="preserve"> </w:t>
            </w:r>
            <w:r w:rsidRPr="00801E24">
              <w:rPr>
                <w:rFonts w:ascii="Times New Roman" w:hAnsi="Times New Roman" w:cs="Times New Roman"/>
                <w:w w:val="120"/>
                <w:sz w:val="24"/>
                <w:szCs w:val="24"/>
              </w:rPr>
              <w:t>care</w:t>
            </w:r>
            <w:r w:rsidRPr="00801E24">
              <w:rPr>
                <w:rFonts w:ascii="Times New Roman" w:hAnsi="Times New Roman" w:cs="Times New Roman"/>
                <w:spacing w:val="5"/>
                <w:w w:val="120"/>
                <w:sz w:val="24"/>
                <w:szCs w:val="24"/>
              </w:rPr>
              <w:t xml:space="preserve"> </w:t>
            </w:r>
            <w:r w:rsidRPr="00801E24">
              <w:rPr>
                <w:rFonts w:ascii="Times New Roman" w:hAnsi="Times New Roman" w:cs="Times New Roman"/>
                <w:w w:val="120"/>
                <w:sz w:val="24"/>
                <w:szCs w:val="24"/>
              </w:rPr>
              <w:t>s-ar</w:t>
            </w:r>
            <w:r w:rsidRPr="00801E24">
              <w:rPr>
                <w:rFonts w:ascii="Times New Roman" w:hAnsi="Times New Roman" w:cs="Times New Roman"/>
                <w:spacing w:val="6"/>
                <w:w w:val="120"/>
                <w:sz w:val="24"/>
                <w:szCs w:val="24"/>
              </w:rPr>
              <w:t xml:space="preserve"> </w:t>
            </w:r>
            <w:r w:rsidRPr="00801E24">
              <w:rPr>
                <w:rFonts w:ascii="Times New Roman" w:hAnsi="Times New Roman" w:cs="Times New Roman"/>
                <w:w w:val="120"/>
                <w:sz w:val="24"/>
                <w:szCs w:val="24"/>
              </w:rPr>
              <w:t>aplica</w:t>
            </w:r>
            <w:r w:rsidRPr="00801E24">
              <w:rPr>
                <w:rFonts w:ascii="Times New Roman" w:hAnsi="Times New Roman" w:cs="Times New Roman"/>
                <w:spacing w:val="5"/>
                <w:w w:val="120"/>
                <w:sz w:val="24"/>
                <w:szCs w:val="24"/>
              </w:rPr>
              <w:t xml:space="preserve"> </w:t>
            </w:r>
            <w:r w:rsidRPr="00801E24">
              <w:rPr>
                <w:rFonts w:ascii="Times New Roman" w:hAnsi="Times New Roman" w:cs="Times New Roman"/>
                <w:spacing w:val="-2"/>
                <w:w w:val="120"/>
                <w:sz w:val="24"/>
                <w:szCs w:val="24"/>
              </w:rPr>
              <w:t>cladirii</w:t>
            </w:r>
          </w:p>
        </w:tc>
        <w:tc>
          <w:tcPr>
            <w:tcW w:w="5587" w:type="dxa"/>
          </w:tcPr>
          <w:p w:rsidR="00801E24" w:rsidRPr="00801E24" w:rsidRDefault="00801E24" w:rsidP="00801E24">
            <w:pPr>
              <w:pStyle w:val="TableParagraph"/>
              <w:spacing w:before="45"/>
              <w:ind w:left="0"/>
              <w:rPr>
                <w:rFonts w:ascii="Times New Roman" w:hAnsi="Times New Roman" w:cs="Times New Roman"/>
                <w:sz w:val="24"/>
                <w:szCs w:val="24"/>
              </w:rPr>
            </w:pPr>
          </w:p>
          <w:p w:rsidR="00801E24" w:rsidRPr="00801E24" w:rsidRDefault="00801E24" w:rsidP="00801E24">
            <w:pPr>
              <w:pStyle w:val="TableParagraph"/>
              <w:spacing w:before="0"/>
              <w:ind w:left="1002" w:hanging="898"/>
              <w:rPr>
                <w:rFonts w:ascii="Times New Roman" w:hAnsi="Times New Roman" w:cs="Times New Roman"/>
                <w:sz w:val="24"/>
                <w:szCs w:val="24"/>
              </w:rPr>
            </w:pPr>
            <w:r w:rsidRPr="00801E24">
              <w:rPr>
                <w:rFonts w:ascii="Times New Roman" w:hAnsi="Times New Roman" w:cs="Times New Roman"/>
                <w:w w:val="120"/>
                <w:sz w:val="24"/>
                <w:szCs w:val="24"/>
              </w:rPr>
              <w:t>75%</w:t>
            </w:r>
            <w:r w:rsidRPr="00801E24">
              <w:rPr>
                <w:rFonts w:ascii="Times New Roman" w:hAnsi="Times New Roman" w:cs="Times New Roman"/>
                <w:spacing w:val="-1"/>
                <w:w w:val="120"/>
                <w:sz w:val="24"/>
                <w:szCs w:val="24"/>
              </w:rPr>
              <w:t xml:space="preserve"> </w:t>
            </w:r>
            <w:r w:rsidRPr="00801E24">
              <w:rPr>
                <w:rFonts w:ascii="Times New Roman" w:hAnsi="Times New Roman" w:cs="Times New Roman"/>
                <w:w w:val="120"/>
                <w:sz w:val="24"/>
                <w:szCs w:val="24"/>
              </w:rPr>
              <w:t>din</w:t>
            </w:r>
            <w:r w:rsidRPr="00801E24">
              <w:rPr>
                <w:rFonts w:ascii="Times New Roman" w:hAnsi="Times New Roman" w:cs="Times New Roman"/>
                <w:spacing w:val="-1"/>
                <w:w w:val="120"/>
                <w:sz w:val="24"/>
                <w:szCs w:val="24"/>
              </w:rPr>
              <w:t xml:space="preserve"> </w:t>
            </w:r>
            <w:r w:rsidRPr="00801E24">
              <w:rPr>
                <w:rFonts w:ascii="Times New Roman" w:hAnsi="Times New Roman" w:cs="Times New Roman"/>
                <w:w w:val="120"/>
                <w:sz w:val="24"/>
                <w:szCs w:val="24"/>
              </w:rPr>
              <w:t>suma</w:t>
            </w:r>
            <w:r w:rsidRPr="00801E24">
              <w:rPr>
                <w:rFonts w:ascii="Times New Roman" w:hAnsi="Times New Roman" w:cs="Times New Roman"/>
                <w:spacing w:val="-1"/>
                <w:w w:val="120"/>
                <w:sz w:val="24"/>
                <w:szCs w:val="24"/>
              </w:rPr>
              <w:t xml:space="preserve"> </w:t>
            </w:r>
            <w:r w:rsidRPr="00801E24">
              <w:rPr>
                <w:rFonts w:ascii="Times New Roman" w:hAnsi="Times New Roman" w:cs="Times New Roman"/>
                <w:w w:val="120"/>
                <w:sz w:val="24"/>
                <w:szCs w:val="24"/>
              </w:rPr>
              <w:t>care</w:t>
            </w:r>
            <w:r w:rsidRPr="00801E24">
              <w:rPr>
                <w:rFonts w:ascii="Times New Roman" w:hAnsi="Times New Roman" w:cs="Times New Roman"/>
                <w:spacing w:val="-1"/>
                <w:w w:val="120"/>
                <w:sz w:val="24"/>
                <w:szCs w:val="24"/>
              </w:rPr>
              <w:t xml:space="preserve"> </w:t>
            </w:r>
            <w:r w:rsidRPr="00801E24">
              <w:rPr>
                <w:rFonts w:ascii="Times New Roman" w:hAnsi="Times New Roman" w:cs="Times New Roman"/>
                <w:w w:val="120"/>
                <w:sz w:val="24"/>
                <w:szCs w:val="24"/>
              </w:rPr>
              <w:t>s-ar</w:t>
            </w:r>
            <w:r w:rsidRPr="00801E24">
              <w:rPr>
                <w:rFonts w:ascii="Times New Roman" w:hAnsi="Times New Roman" w:cs="Times New Roman"/>
                <w:spacing w:val="-1"/>
                <w:w w:val="120"/>
                <w:sz w:val="24"/>
                <w:szCs w:val="24"/>
              </w:rPr>
              <w:t xml:space="preserve"> </w:t>
            </w:r>
            <w:r w:rsidRPr="00801E24">
              <w:rPr>
                <w:rFonts w:ascii="Times New Roman" w:hAnsi="Times New Roman" w:cs="Times New Roman"/>
                <w:w w:val="120"/>
                <w:sz w:val="24"/>
                <w:szCs w:val="24"/>
              </w:rPr>
              <w:t>aplica</w:t>
            </w:r>
            <w:r w:rsidRPr="00801E24">
              <w:rPr>
                <w:rFonts w:ascii="Times New Roman" w:hAnsi="Times New Roman" w:cs="Times New Roman"/>
                <w:spacing w:val="40"/>
                <w:w w:val="120"/>
                <w:sz w:val="24"/>
                <w:szCs w:val="24"/>
              </w:rPr>
              <w:t xml:space="preserve"> </w:t>
            </w:r>
            <w:r w:rsidRPr="00801E24">
              <w:rPr>
                <w:rFonts w:ascii="Times New Roman" w:hAnsi="Times New Roman" w:cs="Times New Roman"/>
                <w:spacing w:val="-2"/>
                <w:w w:val="120"/>
                <w:sz w:val="24"/>
                <w:szCs w:val="24"/>
              </w:rPr>
              <w:t>cladirii</w:t>
            </w:r>
          </w:p>
        </w:tc>
      </w:tr>
      <w:tr w:rsidR="00801E24" w:rsidRPr="00801E24" w:rsidTr="00801E24">
        <w:trPr>
          <w:trHeight w:val="894"/>
        </w:trPr>
        <w:tc>
          <w:tcPr>
            <w:tcW w:w="373" w:type="dxa"/>
          </w:tcPr>
          <w:p w:rsidR="00801E24" w:rsidRPr="00801E24" w:rsidRDefault="00801E24" w:rsidP="00801E24">
            <w:pPr>
              <w:pStyle w:val="TableParagraph"/>
              <w:spacing w:before="0"/>
              <w:ind w:left="0"/>
              <w:jc w:val="both"/>
              <w:rPr>
                <w:rFonts w:ascii="Times New Roman" w:hAnsi="Times New Roman" w:cs="Times New Roman"/>
                <w:sz w:val="24"/>
                <w:szCs w:val="24"/>
              </w:rPr>
            </w:pPr>
          </w:p>
          <w:p w:rsidR="00801E24" w:rsidRPr="00801E24" w:rsidRDefault="00801E24" w:rsidP="00801E24">
            <w:pPr>
              <w:pStyle w:val="TableParagraph"/>
              <w:spacing w:before="44"/>
              <w:ind w:left="0"/>
              <w:jc w:val="both"/>
              <w:rPr>
                <w:rFonts w:ascii="Times New Roman" w:hAnsi="Times New Roman" w:cs="Times New Roman"/>
                <w:sz w:val="24"/>
                <w:szCs w:val="24"/>
              </w:rPr>
            </w:pPr>
          </w:p>
          <w:p w:rsidR="00801E24" w:rsidRPr="00801E24" w:rsidRDefault="00801E24" w:rsidP="00801E24">
            <w:pPr>
              <w:pStyle w:val="TableParagraph"/>
              <w:spacing w:before="0"/>
              <w:jc w:val="both"/>
              <w:rPr>
                <w:rFonts w:ascii="Times New Roman" w:hAnsi="Times New Roman" w:cs="Times New Roman"/>
                <w:sz w:val="24"/>
                <w:szCs w:val="24"/>
              </w:rPr>
            </w:pPr>
            <w:r w:rsidRPr="00801E24">
              <w:rPr>
                <w:rFonts w:ascii="Times New Roman" w:hAnsi="Times New Roman" w:cs="Times New Roman"/>
                <w:spacing w:val="-5"/>
                <w:w w:val="140"/>
                <w:sz w:val="24"/>
                <w:szCs w:val="24"/>
              </w:rPr>
              <w:t>F.</w:t>
            </w:r>
          </w:p>
        </w:tc>
        <w:tc>
          <w:tcPr>
            <w:tcW w:w="3925" w:type="dxa"/>
          </w:tcPr>
          <w:p w:rsidR="00801E24" w:rsidRPr="00801E24" w:rsidRDefault="00801E24" w:rsidP="00801E24">
            <w:pPr>
              <w:pStyle w:val="TableParagraph"/>
              <w:ind w:left="30" w:right="85"/>
              <w:jc w:val="both"/>
              <w:rPr>
                <w:rFonts w:ascii="Times New Roman" w:hAnsi="Times New Roman" w:cs="Times New Roman"/>
                <w:sz w:val="24"/>
                <w:szCs w:val="24"/>
              </w:rPr>
            </w:pPr>
            <w:r w:rsidRPr="00801E24">
              <w:rPr>
                <w:rFonts w:ascii="Times New Roman" w:hAnsi="Times New Roman" w:cs="Times New Roman"/>
                <w:w w:val="115"/>
                <w:sz w:val="24"/>
                <w:szCs w:val="24"/>
              </w:rPr>
              <w:t>În cazul contribuabilului care deține la aceeași adresă</w:t>
            </w:r>
            <w:r w:rsidRPr="00801E24">
              <w:rPr>
                <w:rFonts w:ascii="Times New Roman" w:hAnsi="Times New Roman" w:cs="Times New Roman"/>
                <w:spacing w:val="40"/>
                <w:w w:val="115"/>
                <w:sz w:val="24"/>
                <w:szCs w:val="24"/>
              </w:rPr>
              <w:t xml:space="preserve"> </w:t>
            </w:r>
            <w:r w:rsidRPr="00801E24">
              <w:rPr>
                <w:rFonts w:ascii="Times New Roman" w:hAnsi="Times New Roman" w:cs="Times New Roman"/>
                <w:w w:val="115"/>
                <w:sz w:val="24"/>
                <w:szCs w:val="24"/>
              </w:rPr>
              <w:t>încăperi amplasate la subsol, la demisol și/sau la</w:t>
            </w:r>
            <w:r w:rsidRPr="00801E24">
              <w:rPr>
                <w:rFonts w:ascii="Times New Roman" w:hAnsi="Times New Roman" w:cs="Times New Roman"/>
                <w:spacing w:val="40"/>
                <w:w w:val="115"/>
                <w:sz w:val="24"/>
                <w:szCs w:val="24"/>
              </w:rPr>
              <w:t xml:space="preserve"> </w:t>
            </w:r>
            <w:r w:rsidRPr="00801E24">
              <w:rPr>
                <w:rFonts w:ascii="Times New Roman" w:hAnsi="Times New Roman" w:cs="Times New Roman"/>
                <w:w w:val="115"/>
                <w:sz w:val="24"/>
                <w:szCs w:val="24"/>
              </w:rPr>
              <w:t>mansardă,</w:t>
            </w:r>
            <w:r w:rsidRPr="00801E24">
              <w:rPr>
                <w:rFonts w:ascii="Times New Roman" w:hAnsi="Times New Roman" w:cs="Times New Roman"/>
                <w:spacing w:val="40"/>
                <w:w w:val="115"/>
                <w:sz w:val="24"/>
                <w:szCs w:val="24"/>
              </w:rPr>
              <w:t xml:space="preserve"> </w:t>
            </w:r>
            <w:r w:rsidRPr="00801E24">
              <w:rPr>
                <w:rFonts w:ascii="Times New Roman" w:hAnsi="Times New Roman" w:cs="Times New Roman"/>
                <w:w w:val="115"/>
                <w:sz w:val="24"/>
                <w:szCs w:val="24"/>
              </w:rPr>
              <w:t>utilizate</w:t>
            </w:r>
            <w:r w:rsidRPr="00801E24">
              <w:rPr>
                <w:rFonts w:ascii="Times New Roman" w:hAnsi="Times New Roman" w:cs="Times New Roman"/>
                <w:spacing w:val="40"/>
                <w:w w:val="115"/>
                <w:sz w:val="24"/>
                <w:szCs w:val="24"/>
              </w:rPr>
              <w:t xml:space="preserve"> </w:t>
            </w:r>
            <w:r w:rsidRPr="00801E24">
              <w:rPr>
                <w:rFonts w:ascii="Times New Roman" w:hAnsi="Times New Roman" w:cs="Times New Roman"/>
                <w:w w:val="115"/>
                <w:sz w:val="24"/>
                <w:szCs w:val="24"/>
              </w:rPr>
              <w:t>în</w:t>
            </w:r>
            <w:r w:rsidRPr="00801E24">
              <w:rPr>
                <w:rFonts w:ascii="Times New Roman" w:hAnsi="Times New Roman" w:cs="Times New Roman"/>
                <w:spacing w:val="40"/>
                <w:w w:val="115"/>
                <w:sz w:val="24"/>
                <w:szCs w:val="24"/>
              </w:rPr>
              <w:t xml:space="preserve"> </w:t>
            </w:r>
            <w:r w:rsidRPr="00801E24">
              <w:rPr>
                <w:rFonts w:ascii="Times New Roman" w:hAnsi="Times New Roman" w:cs="Times New Roman"/>
                <w:w w:val="115"/>
                <w:sz w:val="24"/>
                <w:szCs w:val="24"/>
              </w:rPr>
              <w:t>alte</w:t>
            </w:r>
            <w:r w:rsidRPr="00801E24">
              <w:rPr>
                <w:rFonts w:ascii="Times New Roman" w:hAnsi="Times New Roman" w:cs="Times New Roman"/>
                <w:spacing w:val="40"/>
                <w:w w:val="115"/>
                <w:sz w:val="24"/>
                <w:szCs w:val="24"/>
              </w:rPr>
              <w:t xml:space="preserve"> </w:t>
            </w:r>
            <w:r w:rsidRPr="00801E24">
              <w:rPr>
                <w:rFonts w:ascii="Times New Roman" w:hAnsi="Times New Roman" w:cs="Times New Roman"/>
                <w:w w:val="115"/>
                <w:sz w:val="24"/>
                <w:szCs w:val="24"/>
              </w:rPr>
              <w:t>scopuri</w:t>
            </w:r>
            <w:r w:rsidRPr="00801E24">
              <w:rPr>
                <w:rFonts w:ascii="Times New Roman" w:hAnsi="Times New Roman" w:cs="Times New Roman"/>
                <w:spacing w:val="40"/>
                <w:w w:val="115"/>
                <w:sz w:val="24"/>
                <w:szCs w:val="24"/>
              </w:rPr>
              <w:t xml:space="preserve"> </w:t>
            </w:r>
            <w:r w:rsidRPr="00801E24">
              <w:rPr>
                <w:rFonts w:ascii="Times New Roman" w:hAnsi="Times New Roman" w:cs="Times New Roman"/>
                <w:w w:val="115"/>
                <w:sz w:val="24"/>
                <w:szCs w:val="24"/>
              </w:rPr>
              <w:t>decât</w:t>
            </w:r>
            <w:r w:rsidRPr="00801E24">
              <w:rPr>
                <w:rFonts w:ascii="Times New Roman" w:hAnsi="Times New Roman" w:cs="Times New Roman"/>
                <w:spacing w:val="40"/>
                <w:w w:val="115"/>
                <w:sz w:val="24"/>
                <w:szCs w:val="24"/>
              </w:rPr>
              <w:t xml:space="preserve"> </w:t>
            </w:r>
            <w:r w:rsidRPr="00801E24">
              <w:rPr>
                <w:rFonts w:ascii="Times New Roman" w:hAnsi="Times New Roman" w:cs="Times New Roman"/>
                <w:w w:val="115"/>
                <w:sz w:val="24"/>
                <w:szCs w:val="24"/>
              </w:rPr>
              <w:t>cel</w:t>
            </w:r>
            <w:r w:rsidRPr="00801E24">
              <w:rPr>
                <w:rFonts w:ascii="Times New Roman" w:hAnsi="Times New Roman" w:cs="Times New Roman"/>
                <w:spacing w:val="40"/>
                <w:w w:val="115"/>
                <w:sz w:val="24"/>
                <w:szCs w:val="24"/>
              </w:rPr>
              <w:t xml:space="preserve"> </w:t>
            </w:r>
            <w:r w:rsidRPr="00801E24">
              <w:rPr>
                <w:rFonts w:ascii="Times New Roman" w:hAnsi="Times New Roman" w:cs="Times New Roman"/>
                <w:w w:val="115"/>
                <w:sz w:val="24"/>
                <w:szCs w:val="24"/>
              </w:rPr>
              <w:t>de</w:t>
            </w:r>
            <w:r w:rsidRPr="00801E24">
              <w:rPr>
                <w:rFonts w:ascii="Times New Roman" w:hAnsi="Times New Roman" w:cs="Times New Roman"/>
                <w:spacing w:val="40"/>
                <w:w w:val="115"/>
                <w:sz w:val="24"/>
                <w:szCs w:val="24"/>
              </w:rPr>
              <w:t xml:space="preserve"> </w:t>
            </w:r>
            <w:r w:rsidRPr="00801E24">
              <w:rPr>
                <w:rFonts w:ascii="Times New Roman" w:hAnsi="Times New Roman" w:cs="Times New Roman"/>
                <w:w w:val="115"/>
                <w:sz w:val="24"/>
                <w:szCs w:val="24"/>
              </w:rPr>
              <w:t>locuință, în oricare dintre tipurile de clădiri prevăzute</w:t>
            </w:r>
            <w:r w:rsidRPr="00801E24">
              <w:rPr>
                <w:rFonts w:ascii="Times New Roman" w:hAnsi="Times New Roman" w:cs="Times New Roman"/>
                <w:spacing w:val="80"/>
                <w:w w:val="115"/>
                <w:sz w:val="24"/>
                <w:szCs w:val="24"/>
              </w:rPr>
              <w:t xml:space="preserve"> </w:t>
            </w:r>
            <w:r w:rsidRPr="00801E24">
              <w:rPr>
                <w:rFonts w:ascii="Times New Roman" w:hAnsi="Times New Roman" w:cs="Times New Roman"/>
                <w:w w:val="115"/>
                <w:sz w:val="24"/>
                <w:szCs w:val="24"/>
              </w:rPr>
              <w:t>la lit. A - D</w:t>
            </w:r>
          </w:p>
        </w:tc>
        <w:tc>
          <w:tcPr>
            <w:tcW w:w="3821" w:type="dxa"/>
          </w:tcPr>
          <w:p w:rsidR="00801E24" w:rsidRPr="00801E24" w:rsidRDefault="00801E24" w:rsidP="00801E24">
            <w:pPr>
              <w:pStyle w:val="TableParagraph"/>
              <w:spacing w:before="0"/>
              <w:ind w:left="0"/>
              <w:rPr>
                <w:rFonts w:ascii="Times New Roman" w:hAnsi="Times New Roman" w:cs="Times New Roman"/>
                <w:sz w:val="24"/>
                <w:szCs w:val="24"/>
              </w:rPr>
            </w:pPr>
          </w:p>
          <w:p w:rsidR="00801E24" w:rsidRPr="00801E24" w:rsidRDefault="00801E24" w:rsidP="00801E24">
            <w:pPr>
              <w:pStyle w:val="TableParagraph"/>
              <w:spacing w:before="45"/>
              <w:ind w:left="0"/>
              <w:rPr>
                <w:rFonts w:ascii="Times New Roman" w:hAnsi="Times New Roman" w:cs="Times New Roman"/>
                <w:sz w:val="24"/>
                <w:szCs w:val="24"/>
              </w:rPr>
            </w:pPr>
          </w:p>
          <w:p w:rsidR="00801E24" w:rsidRPr="00801E24" w:rsidRDefault="00801E24" w:rsidP="00801E24">
            <w:pPr>
              <w:pStyle w:val="TableParagraph"/>
              <w:spacing w:before="0"/>
              <w:ind w:left="19"/>
              <w:rPr>
                <w:rFonts w:ascii="Times New Roman" w:hAnsi="Times New Roman" w:cs="Times New Roman"/>
                <w:sz w:val="24"/>
                <w:szCs w:val="24"/>
              </w:rPr>
            </w:pPr>
            <w:r w:rsidRPr="00801E24">
              <w:rPr>
                <w:rFonts w:ascii="Times New Roman" w:hAnsi="Times New Roman" w:cs="Times New Roman"/>
                <w:w w:val="120"/>
                <w:sz w:val="24"/>
                <w:szCs w:val="24"/>
              </w:rPr>
              <w:t>50%</w:t>
            </w:r>
            <w:r w:rsidRPr="00801E24">
              <w:rPr>
                <w:rFonts w:ascii="Times New Roman" w:hAnsi="Times New Roman" w:cs="Times New Roman"/>
                <w:spacing w:val="5"/>
                <w:w w:val="120"/>
                <w:sz w:val="24"/>
                <w:szCs w:val="24"/>
              </w:rPr>
              <w:t xml:space="preserve"> </w:t>
            </w:r>
            <w:r w:rsidRPr="00801E24">
              <w:rPr>
                <w:rFonts w:ascii="Times New Roman" w:hAnsi="Times New Roman" w:cs="Times New Roman"/>
                <w:w w:val="120"/>
                <w:sz w:val="24"/>
                <w:szCs w:val="24"/>
              </w:rPr>
              <w:t>din</w:t>
            </w:r>
            <w:r w:rsidRPr="00801E24">
              <w:rPr>
                <w:rFonts w:ascii="Times New Roman" w:hAnsi="Times New Roman" w:cs="Times New Roman"/>
                <w:spacing w:val="5"/>
                <w:w w:val="120"/>
                <w:sz w:val="24"/>
                <w:szCs w:val="24"/>
              </w:rPr>
              <w:t xml:space="preserve"> </w:t>
            </w:r>
            <w:r w:rsidRPr="00801E24">
              <w:rPr>
                <w:rFonts w:ascii="Times New Roman" w:hAnsi="Times New Roman" w:cs="Times New Roman"/>
                <w:w w:val="120"/>
                <w:sz w:val="24"/>
                <w:szCs w:val="24"/>
              </w:rPr>
              <w:t>suma</w:t>
            </w:r>
            <w:r w:rsidRPr="00801E24">
              <w:rPr>
                <w:rFonts w:ascii="Times New Roman" w:hAnsi="Times New Roman" w:cs="Times New Roman"/>
                <w:spacing w:val="5"/>
                <w:w w:val="120"/>
                <w:sz w:val="24"/>
                <w:szCs w:val="24"/>
              </w:rPr>
              <w:t xml:space="preserve"> </w:t>
            </w:r>
            <w:r w:rsidRPr="00801E24">
              <w:rPr>
                <w:rFonts w:ascii="Times New Roman" w:hAnsi="Times New Roman" w:cs="Times New Roman"/>
                <w:w w:val="120"/>
                <w:sz w:val="24"/>
                <w:szCs w:val="24"/>
              </w:rPr>
              <w:t>care</w:t>
            </w:r>
            <w:r w:rsidRPr="00801E24">
              <w:rPr>
                <w:rFonts w:ascii="Times New Roman" w:hAnsi="Times New Roman" w:cs="Times New Roman"/>
                <w:spacing w:val="5"/>
                <w:w w:val="120"/>
                <w:sz w:val="24"/>
                <w:szCs w:val="24"/>
              </w:rPr>
              <w:t xml:space="preserve"> </w:t>
            </w:r>
            <w:r w:rsidRPr="00801E24">
              <w:rPr>
                <w:rFonts w:ascii="Times New Roman" w:hAnsi="Times New Roman" w:cs="Times New Roman"/>
                <w:w w:val="120"/>
                <w:sz w:val="24"/>
                <w:szCs w:val="24"/>
              </w:rPr>
              <w:t>s-ar</w:t>
            </w:r>
            <w:r w:rsidRPr="00801E24">
              <w:rPr>
                <w:rFonts w:ascii="Times New Roman" w:hAnsi="Times New Roman" w:cs="Times New Roman"/>
                <w:spacing w:val="6"/>
                <w:w w:val="120"/>
                <w:sz w:val="24"/>
                <w:szCs w:val="24"/>
              </w:rPr>
              <w:t xml:space="preserve"> </w:t>
            </w:r>
            <w:r w:rsidRPr="00801E24">
              <w:rPr>
                <w:rFonts w:ascii="Times New Roman" w:hAnsi="Times New Roman" w:cs="Times New Roman"/>
                <w:w w:val="120"/>
                <w:sz w:val="24"/>
                <w:szCs w:val="24"/>
              </w:rPr>
              <w:t>aplica</w:t>
            </w:r>
            <w:r w:rsidRPr="00801E24">
              <w:rPr>
                <w:rFonts w:ascii="Times New Roman" w:hAnsi="Times New Roman" w:cs="Times New Roman"/>
                <w:spacing w:val="5"/>
                <w:w w:val="120"/>
                <w:sz w:val="24"/>
                <w:szCs w:val="24"/>
              </w:rPr>
              <w:t xml:space="preserve"> </w:t>
            </w:r>
            <w:r w:rsidRPr="00801E24">
              <w:rPr>
                <w:rFonts w:ascii="Times New Roman" w:hAnsi="Times New Roman" w:cs="Times New Roman"/>
                <w:spacing w:val="-2"/>
                <w:w w:val="120"/>
                <w:sz w:val="24"/>
                <w:szCs w:val="24"/>
              </w:rPr>
              <w:t>cladirii</w:t>
            </w:r>
          </w:p>
        </w:tc>
        <w:tc>
          <w:tcPr>
            <w:tcW w:w="5587" w:type="dxa"/>
          </w:tcPr>
          <w:p w:rsidR="00801E24" w:rsidRPr="00801E24" w:rsidRDefault="00801E24" w:rsidP="00801E24">
            <w:pPr>
              <w:pStyle w:val="TableParagraph"/>
              <w:spacing w:before="127"/>
              <w:ind w:left="0"/>
              <w:rPr>
                <w:rFonts w:ascii="Times New Roman" w:hAnsi="Times New Roman" w:cs="Times New Roman"/>
                <w:sz w:val="24"/>
                <w:szCs w:val="24"/>
              </w:rPr>
            </w:pPr>
          </w:p>
          <w:p w:rsidR="00801E24" w:rsidRPr="00801E24" w:rsidRDefault="00801E24" w:rsidP="00801E24">
            <w:pPr>
              <w:pStyle w:val="TableParagraph"/>
              <w:spacing w:before="0"/>
              <w:ind w:left="1002" w:hanging="898"/>
              <w:rPr>
                <w:rFonts w:ascii="Times New Roman" w:hAnsi="Times New Roman" w:cs="Times New Roman"/>
                <w:sz w:val="24"/>
                <w:szCs w:val="24"/>
              </w:rPr>
            </w:pPr>
            <w:r w:rsidRPr="00801E24">
              <w:rPr>
                <w:rFonts w:ascii="Times New Roman" w:hAnsi="Times New Roman" w:cs="Times New Roman"/>
                <w:w w:val="120"/>
                <w:sz w:val="24"/>
                <w:szCs w:val="24"/>
              </w:rPr>
              <w:t>50%</w:t>
            </w:r>
            <w:r w:rsidRPr="00801E24">
              <w:rPr>
                <w:rFonts w:ascii="Times New Roman" w:hAnsi="Times New Roman" w:cs="Times New Roman"/>
                <w:spacing w:val="-1"/>
                <w:w w:val="120"/>
                <w:sz w:val="24"/>
                <w:szCs w:val="24"/>
              </w:rPr>
              <w:t xml:space="preserve"> </w:t>
            </w:r>
            <w:r w:rsidRPr="00801E24">
              <w:rPr>
                <w:rFonts w:ascii="Times New Roman" w:hAnsi="Times New Roman" w:cs="Times New Roman"/>
                <w:w w:val="120"/>
                <w:sz w:val="24"/>
                <w:szCs w:val="24"/>
              </w:rPr>
              <w:t>din</w:t>
            </w:r>
            <w:r w:rsidRPr="00801E24">
              <w:rPr>
                <w:rFonts w:ascii="Times New Roman" w:hAnsi="Times New Roman" w:cs="Times New Roman"/>
                <w:spacing w:val="-1"/>
                <w:w w:val="120"/>
                <w:sz w:val="24"/>
                <w:szCs w:val="24"/>
              </w:rPr>
              <w:t xml:space="preserve"> </w:t>
            </w:r>
            <w:r w:rsidRPr="00801E24">
              <w:rPr>
                <w:rFonts w:ascii="Times New Roman" w:hAnsi="Times New Roman" w:cs="Times New Roman"/>
                <w:w w:val="120"/>
                <w:sz w:val="24"/>
                <w:szCs w:val="24"/>
              </w:rPr>
              <w:t>suma</w:t>
            </w:r>
            <w:r w:rsidRPr="00801E24">
              <w:rPr>
                <w:rFonts w:ascii="Times New Roman" w:hAnsi="Times New Roman" w:cs="Times New Roman"/>
                <w:spacing w:val="-1"/>
                <w:w w:val="120"/>
                <w:sz w:val="24"/>
                <w:szCs w:val="24"/>
              </w:rPr>
              <w:t xml:space="preserve"> </w:t>
            </w:r>
            <w:r w:rsidRPr="00801E24">
              <w:rPr>
                <w:rFonts w:ascii="Times New Roman" w:hAnsi="Times New Roman" w:cs="Times New Roman"/>
                <w:w w:val="120"/>
                <w:sz w:val="24"/>
                <w:szCs w:val="24"/>
              </w:rPr>
              <w:t>care</w:t>
            </w:r>
            <w:r w:rsidRPr="00801E24">
              <w:rPr>
                <w:rFonts w:ascii="Times New Roman" w:hAnsi="Times New Roman" w:cs="Times New Roman"/>
                <w:spacing w:val="-1"/>
                <w:w w:val="120"/>
                <w:sz w:val="24"/>
                <w:szCs w:val="24"/>
              </w:rPr>
              <w:t xml:space="preserve"> </w:t>
            </w:r>
            <w:r w:rsidRPr="00801E24">
              <w:rPr>
                <w:rFonts w:ascii="Times New Roman" w:hAnsi="Times New Roman" w:cs="Times New Roman"/>
                <w:w w:val="120"/>
                <w:sz w:val="24"/>
                <w:szCs w:val="24"/>
              </w:rPr>
              <w:t>s-ar</w:t>
            </w:r>
            <w:r w:rsidRPr="00801E24">
              <w:rPr>
                <w:rFonts w:ascii="Times New Roman" w:hAnsi="Times New Roman" w:cs="Times New Roman"/>
                <w:spacing w:val="-1"/>
                <w:w w:val="120"/>
                <w:sz w:val="24"/>
                <w:szCs w:val="24"/>
              </w:rPr>
              <w:t xml:space="preserve"> </w:t>
            </w:r>
            <w:r w:rsidRPr="00801E24">
              <w:rPr>
                <w:rFonts w:ascii="Times New Roman" w:hAnsi="Times New Roman" w:cs="Times New Roman"/>
                <w:w w:val="120"/>
                <w:sz w:val="24"/>
                <w:szCs w:val="24"/>
              </w:rPr>
              <w:t>aplica</w:t>
            </w:r>
            <w:r w:rsidRPr="00801E24">
              <w:rPr>
                <w:rFonts w:ascii="Times New Roman" w:hAnsi="Times New Roman" w:cs="Times New Roman"/>
                <w:spacing w:val="40"/>
                <w:w w:val="120"/>
                <w:sz w:val="24"/>
                <w:szCs w:val="24"/>
              </w:rPr>
              <w:t xml:space="preserve"> </w:t>
            </w:r>
            <w:r w:rsidRPr="00801E24">
              <w:rPr>
                <w:rFonts w:ascii="Times New Roman" w:hAnsi="Times New Roman" w:cs="Times New Roman"/>
                <w:spacing w:val="-2"/>
                <w:w w:val="120"/>
                <w:sz w:val="24"/>
                <w:szCs w:val="24"/>
              </w:rPr>
              <w:t>cladirii</w:t>
            </w:r>
          </w:p>
        </w:tc>
      </w:tr>
    </w:tbl>
    <w:p w:rsidR="007B17FC" w:rsidRPr="00232F6E" w:rsidRDefault="007B17FC" w:rsidP="00082F19">
      <w:pPr>
        <w:pStyle w:val="NoSpacing"/>
        <w:rPr>
          <w:rFonts w:ascii="Times New Roman" w:hAnsi="Times New Roman"/>
        </w:rPr>
      </w:pPr>
    </w:p>
    <w:p w:rsidR="00801E24" w:rsidRDefault="00082F19" w:rsidP="00082F19">
      <w:pPr>
        <w:pStyle w:val="NoSpacing"/>
        <w:rPr>
          <w:rFonts w:ascii="Times New Roman" w:hAnsi="Times New Roman"/>
        </w:rPr>
      </w:pPr>
      <w:r w:rsidRPr="00232F6E">
        <w:rPr>
          <w:rFonts w:ascii="Times New Roman" w:hAnsi="Times New Roman"/>
        </w:rPr>
        <w:tab/>
      </w:r>
      <w:r w:rsidRPr="00232F6E">
        <w:rPr>
          <w:rFonts w:ascii="Times New Roman" w:hAnsi="Times New Roman"/>
        </w:rPr>
        <w:tab/>
      </w:r>
    </w:p>
    <w:p w:rsidR="00801E24" w:rsidRPr="00801E24" w:rsidRDefault="00801E24" w:rsidP="00801E24">
      <w:pPr>
        <w:pStyle w:val="NoSpacing"/>
        <w:numPr>
          <w:ilvl w:val="0"/>
          <w:numId w:val="15"/>
        </w:numPr>
        <w:rPr>
          <w:rFonts w:ascii="Times New Roman" w:hAnsi="Times New Roman"/>
          <w:bCs/>
          <w:shd w:val="clear" w:color="auto" w:fill="FFFFFF"/>
        </w:rPr>
      </w:pPr>
      <w:r w:rsidRPr="00801E24">
        <w:rPr>
          <w:rFonts w:ascii="Times New Roman" w:hAnsi="Times New Roman"/>
          <w:bCs/>
          <w:shd w:val="clear" w:color="auto" w:fill="FFFFFF"/>
        </w:rPr>
        <w:t>In cazul unei cladiri care are peretii exteriori din materiale diferite, pentru stabilirea valorii impozabile a cladirii se identifica in tabelul prevazut la alin. (2) valoarea impozabila corespunzatoare materialului cu ponderea cea mai mare.</w:t>
      </w:r>
    </w:p>
    <w:p w:rsidR="00801E24" w:rsidRPr="00801E24" w:rsidRDefault="00801E24" w:rsidP="00801E24">
      <w:pPr>
        <w:pStyle w:val="NoSpacing"/>
        <w:numPr>
          <w:ilvl w:val="0"/>
          <w:numId w:val="15"/>
        </w:numPr>
        <w:rPr>
          <w:rFonts w:ascii="Times New Roman" w:hAnsi="Times New Roman"/>
          <w:bCs/>
          <w:shd w:val="clear" w:color="auto" w:fill="FFFFFF"/>
        </w:rPr>
      </w:pPr>
      <w:r w:rsidRPr="00801E24">
        <w:rPr>
          <w:rFonts w:ascii="Times New Roman" w:hAnsi="Times New Roman"/>
          <w:color w:val="212529"/>
        </w:rPr>
        <w:t>Suprafata construita desfasurata a unei cladiri se determina prin insumarea suprafetelor sectiunilor tuturor nivelurilor cladirii, inclusiv ale balcoanelor, logiilor sau ale celor situate la subsol sau la mansarda, exceptand suprafetele podurilor neutilizate ca locuinta, ale scarilor si teraselor neacoperite.</w:t>
      </w:r>
    </w:p>
    <w:p w:rsidR="00801E24" w:rsidRPr="00801E24" w:rsidRDefault="00801E24" w:rsidP="00801E24">
      <w:pPr>
        <w:pStyle w:val="NoSpacing"/>
        <w:numPr>
          <w:ilvl w:val="0"/>
          <w:numId w:val="15"/>
        </w:numPr>
        <w:rPr>
          <w:rFonts w:ascii="Times New Roman" w:hAnsi="Times New Roman"/>
          <w:bCs/>
          <w:shd w:val="clear" w:color="auto" w:fill="FFFFFF"/>
        </w:rPr>
      </w:pPr>
      <w:r w:rsidRPr="00801E24">
        <w:rPr>
          <w:rFonts w:ascii="Times New Roman" w:hAnsi="Times New Roman"/>
          <w:color w:val="212529"/>
        </w:rPr>
        <w:t>Daca dimensiunile exterioare ale unei cladiri nu pot fi efectiv masurate pe conturul exterior, atunci suprafata construita desfasurata a cladirii se determina prin inmultirea suprafetei utile a cladirii cu un coeficient de transformare de 1,4.</w:t>
      </w:r>
    </w:p>
    <w:p w:rsidR="00801E24" w:rsidRPr="00801E24" w:rsidRDefault="00801E24" w:rsidP="00801E24">
      <w:pPr>
        <w:pStyle w:val="NoSpacing"/>
        <w:numPr>
          <w:ilvl w:val="0"/>
          <w:numId w:val="15"/>
        </w:numPr>
        <w:rPr>
          <w:rFonts w:ascii="Times New Roman" w:hAnsi="Times New Roman"/>
        </w:rPr>
      </w:pPr>
      <w:r w:rsidRPr="00801E24">
        <w:rPr>
          <w:rFonts w:ascii="Times New Roman" w:hAnsi="Times New Roman"/>
          <w:color w:val="212529"/>
          <w:shd w:val="clear" w:color="auto" w:fill="FFFFFF"/>
        </w:rPr>
        <w:lastRenderedPageBreak/>
        <w:t>Valoarea impozabila a cladirii se ajusteaza in functie de rangul localitatii si zona in care este amplasata cladirea, prin inmultirea valorii determinate conform alin. (2)-(5) cu coeficientul de corectie corespunzator, prevazut in tabelul urmator:</w:t>
      </w:r>
    </w:p>
    <w:p w:rsidR="00801E24" w:rsidRPr="00801E24" w:rsidRDefault="00801E24" w:rsidP="00801E24">
      <w:pPr>
        <w:pStyle w:val="NoSpacing"/>
        <w:ind w:left="840"/>
        <w:rPr>
          <w:rFonts w:ascii="Times New Roman" w:hAnsi="Times New Roman"/>
        </w:rPr>
      </w:pPr>
    </w:p>
    <w:tbl>
      <w:tblPr>
        <w:tblW w:w="0" w:type="auto"/>
        <w:tblInd w:w="6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44"/>
        <w:gridCol w:w="6237"/>
        <w:gridCol w:w="3402"/>
      </w:tblGrid>
      <w:tr w:rsidR="00801E24" w:rsidRPr="00DA5457" w:rsidTr="00DA5457">
        <w:trPr>
          <w:trHeight w:val="242"/>
        </w:trPr>
        <w:tc>
          <w:tcPr>
            <w:tcW w:w="3444" w:type="dxa"/>
            <w:vMerge w:val="restart"/>
            <w:shd w:val="clear" w:color="auto" w:fill="DDDDDD"/>
          </w:tcPr>
          <w:p w:rsidR="00801E24" w:rsidRPr="00DA5457" w:rsidRDefault="00801E24" w:rsidP="00801E24">
            <w:pPr>
              <w:pStyle w:val="TableParagraph"/>
              <w:spacing w:before="4"/>
              <w:ind w:left="0"/>
              <w:rPr>
                <w:rFonts w:ascii="Times New Roman" w:hAnsi="Times New Roman" w:cs="Times New Roman"/>
                <w:sz w:val="24"/>
                <w:szCs w:val="24"/>
              </w:rPr>
            </w:pPr>
          </w:p>
          <w:p w:rsidR="00801E24" w:rsidRPr="00DA5457" w:rsidRDefault="00801E24" w:rsidP="00801E24">
            <w:pPr>
              <w:pStyle w:val="TableParagraph"/>
              <w:spacing w:before="0"/>
              <w:ind w:left="203"/>
              <w:rPr>
                <w:rFonts w:ascii="Times New Roman" w:hAnsi="Times New Roman" w:cs="Times New Roman"/>
                <w:bCs/>
                <w:sz w:val="24"/>
                <w:szCs w:val="24"/>
              </w:rPr>
            </w:pPr>
            <w:r w:rsidRPr="00DA5457">
              <w:rPr>
                <w:rFonts w:ascii="Times New Roman" w:hAnsi="Times New Roman" w:cs="Times New Roman"/>
                <w:bCs/>
                <w:w w:val="120"/>
                <w:sz w:val="24"/>
                <w:szCs w:val="24"/>
              </w:rPr>
              <w:t>Zona</w:t>
            </w:r>
            <w:r w:rsidRPr="00DA5457">
              <w:rPr>
                <w:rFonts w:ascii="Times New Roman" w:hAnsi="Times New Roman" w:cs="Times New Roman"/>
                <w:bCs/>
                <w:spacing w:val="2"/>
                <w:w w:val="120"/>
                <w:sz w:val="24"/>
                <w:szCs w:val="24"/>
              </w:rPr>
              <w:t xml:space="preserve"> </w:t>
            </w:r>
            <w:r w:rsidRPr="00DA5457">
              <w:rPr>
                <w:rFonts w:ascii="Times New Roman" w:hAnsi="Times New Roman" w:cs="Times New Roman"/>
                <w:bCs/>
                <w:w w:val="120"/>
                <w:sz w:val="24"/>
                <w:szCs w:val="24"/>
              </w:rPr>
              <w:t>în</w:t>
            </w:r>
            <w:r w:rsidRPr="00DA5457">
              <w:rPr>
                <w:rFonts w:ascii="Times New Roman" w:hAnsi="Times New Roman" w:cs="Times New Roman"/>
                <w:bCs/>
                <w:spacing w:val="3"/>
                <w:w w:val="120"/>
                <w:sz w:val="24"/>
                <w:szCs w:val="24"/>
              </w:rPr>
              <w:t xml:space="preserve"> </w:t>
            </w:r>
            <w:r w:rsidRPr="00DA5457">
              <w:rPr>
                <w:rFonts w:ascii="Times New Roman" w:hAnsi="Times New Roman" w:cs="Times New Roman"/>
                <w:bCs/>
                <w:w w:val="120"/>
                <w:sz w:val="24"/>
                <w:szCs w:val="24"/>
              </w:rPr>
              <w:t>cadrul</w:t>
            </w:r>
            <w:r w:rsidRPr="00DA5457">
              <w:rPr>
                <w:rFonts w:ascii="Times New Roman" w:hAnsi="Times New Roman" w:cs="Times New Roman"/>
                <w:bCs/>
                <w:spacing w:val="2"/>
                <w:w w:val="120"/>
                <w:sz w:val="24"/>
                <w:szCs w:val="24"/>
              </w:rPr>
              <w:t xml:space="preserve"> </w:t>
            </w:r>
            <w:r w:rsidRPr="00DA5457">
              <w:rPr>
                <w:rFonts w:ascii="Times New Roman" w:hAnsi="Times New Roman" w:cs="Times New Roman"/>
                <w:bCs/>
                <w:spacing w:val="-2"/>
                <w:w w:val="120"/>
                <w:sz w:val="24"/>
                <w:szCs w:val="24"/>
              </w:rPr>
              <w:t>localităţii</w:t>
            </w:r>
          </w:p>
        </w:tc>
        <w:tc>
          <w:tcPr>
            <w:tcW w:w="9639" w:type="dxa"/>
            <w:gridSpan w:val="2"/>
            <w:shd w:val="clear" w:color="auto" w:fill="DDDDDD"/>
          </w:tcPr>
          <w:p w:rsidR="00801E24" w:rsidRPr="00DA5457" w:rsidRDefault="00801E24" w:rsidP="00801E24">
            <w:pPr>
              <w:pStyle w:val="TableParagraph"/>
              <w:ind w:left="19"/>
              <w:rPr>
                <w:rFonts w:ascii="Times New Roman" w:hAnsi="Times New Roman" w:cs="Times New Roman"/>
                <w:bCs/>
                <w:sz w:val="24"/>
                <w:szCs w:val="24"/>
              </w:rPr>
            </w:pPr>
            <w:r w:rsidRPr="00DA5457">
              <w:rPr>
                <w:rFonts w:ascii="Times New Roman" w:hAnsi="Times New Roman" w:cs="Times New Roman"/>
                <w:bCs/>
                <w:w w:val="120"/>
                <w:sz w:val="24"/>
                <w:szCs w:val="24"/>
              </w:rPr>
              <w:t>Rangul</w:t>
            </w:r>
            <w:r w:rsidRPr="00DA5457">
              <w:rPr>
                <w:rFonts w:ascii="Times New Roman" w:hAnsi="Times New Roman" w:cs="Times New Roman"/>
                <w:bCs/>
                <w:spacing w:val="10"/>
                <w:w w:val="120"/>
                <w:sz w:val="24"/>
                <w:szCs w:val="24"/>
              </w:rPr>
              <w:t xml:space="preserve"> </w:t>
            </w:r>
            <w:r w:rsidRPr="00DA5457">
              <w:rPr>
                <w:rFonts w:ascii="Times New Roman" w:hAnsi="Times New Roman" w:cs="Times New Roman"/>
                <w:bCs/>
                <w:spacing w:val="-2"/>
                <w:w w:val="120"/>
                <w:sz w:val="24"/>
                <w:szCs w:val="24"/>
              </w:rPr>
              <w:t>localităţii</w:t>
            </w:r>
          </w:p>
        </w:tc>
      </w:tr>
      <w:tr w:rsidR="00801E24" w:rsidRPr="00DA5457" w:rsidTr="00DA5457">
        <w:trPr>
          <w:trHeight w:val="242"/>
        </w:trPr>
        <w:tc>
          <w:tcPr>
            <w:tcW w:w="3444" w:type="dxa"/>
            <w:vMerge/>
            <w:tcBorders>
              <w:top w:val="nil"/>
            </w:tcBorders>
            <w:shd w:val="clear" w:color="auto" w:fill="DDDDDD"/>
          </w:tcPr>
          <w:p w:rsidR="00801E24" w:rsidRPr="00DA5457" w:rsidRDefault="00801E24" w:rsidP="00801E24">
            <w:pPr>
              <w:jc w:val="center"/>
              <w:rPr>
                <w:rFonts w:ascii="Times New Roman" w:hAnsi="Times New Roman"/>
              </w:rPr>
            </w:pPr>
          </w:p>
        </w:tc>
        <w:tc>
          <w:tcPr>
            <w:tcW w:w="6237" w:type="dxa"/>
            <w:shd w:val="clear" w:color="auto" w:fill="DDDDDD"/>
          </w:tcPr>
          <w:p w:rsidR="00801E24" w:rsidRPr="00DA5457" w:rsidRDefault="00801E24" w:rsidP="00801E24">
            <w:pPr>
              <w:pStyle w:val="TableParagraph"/>
              <w:ind w:right="1"/>
              <w:rPr>
                <w:rFonts w:ascii="Times New Roman" w:hAnsi="Times New Roman" w:cs="Times New Roman"/>
                <w:sz w:val="24"/>
                <w:szCs w:val="24"/>
              </w:rPr>
            </w:pPr>
            <w:r w:rsidRPr="00DA5457">
              <w:rPr>
                <w:rFonts w:ascii="Times New Roman" w:hAnsi="Times New Roman" w:cs="Times New Roman"/>
                <w:spacing w:val="-5"/>
                <w:w w:val="120"/>
                <w:sz w:val="24"/>
                <w:szCs w:val="24"/>
              </w:rPr>
              <w:t>IV</w:t>
            </w:r>
          </w:p>
        </w:tc>
        <w:tc>
          <w:tcPr>
            <w:tcW w:w="3402" w:type="dxa"/>
            <w:shd w:val="clear" w:color="auto" w:fill="DDDDDD"/>
          </w:tcPr>
          <w:p w:rsidR="00801E24" w:rsidRPr="00DA5457" w:rsidRDefault="00801E24" w:rsidP="00801E24">
            <w:pPr>
              <w:pStyle w:val="TableParagraph"/>
              <w:ind w:right="1"/>
              <w:rPr>
                <w:rFonts w:ascii="Times New Roman" w:hAnsi="Times New Roman" w:cs="Times New Roman"/>
                <w:sz w:val="24"/>
                <w:szCs w:val="24"/>
              </w:rPr>
            </w:pPr>
            <w:r w:rsidRPr="00DA5457">
              <w:rPr>
                <w:rFonts w:ascii="Times New Roman" w:hAnsi="Times New Roman" w:cs="Times New Roman"/>
                <w:spacing w:val="-10"/>
                <w:w w:val="120"/>
                <w:sz w:val="24"/>
                <w:szCs w:val="24"/>
              </w:rPr>
              <w:t>V</w:t>
            </w:r>
          </w:p>
        </w:tc>
      </w:tr>
      <w:tr w:rsidR="00801E24" w:rsidRPr="00DA5457" w:rsidTr="00DA5457">
        <w:trPr>
          <w:trHeight w:val="242"/>
        </w:trPr>
        <w:tc>
          <w:tcPr>
            <w:tcW w:w="3444" w:type="dxa"/>
          </w:tcPr>
          <w:p w:rsidR="00801E24" w:rsidRPr="00DA5457" w:rsidRDefault="00801E24" w:rsidP="00801E24">
            <w:pPr>
              <w:pStyle w:val="TableParagraph"/>
              <w:rPr>
                <w:rFonts w:ascii="Times New Roman" w:hAnsi="Times New Roman" w:cs="Times New Roman"/>
                <w:sz w:val="24"/>
                <w:szCs w:val="24"/>
              </w:rPr>
            </w:pPr>
            <w:r w:rsidRPr="00DA5457">
              <w:rPr>
                <w:rFonts w:ascii="Times New Roman" w:hAnsi="Times New Roman" w:cs="Times New Roman"/>
                <w:spacing w:val="-10"/>
                <w:w w:val="115"/>
                <w:sz w:val="24"/>
                <w:szCs w:val="24"/>
              </w:rPr>
              <w:t>A</w:t>
            </w:r>
          </w:p>
        </w:tc>
        <w:tc>
          <w:tcPr>
            <w:tcW w:w="6237" w:type="dxa"/>
          </w:tcPr>
          <w:p w:rsidR="00801E24" w:rsidRPr="00DA5457" w:rsidRDefault="00801E24" w:rsidP="00801E24">
            <w:pPr>
              <w:pStyle w:val="TableParagraph"/>
              <w:ind w:right="1"/>
              <w:rPr>
                <w:rFonts w:ascii="Times New Roman" w:hAnsi="Times New Roman" w:cs="Times New Roman"/>
                <w:sz w:val="24"/>
                <w:szCs w:val="24"/>
              </w:rPr>
            </w:pPr>
            <w:r w:rsidRPr="00DA5457">
              <w:rPr>
                <w:rFonts w:ascii="Times New Roman" w:hAnsi="Times New Roman" w:cs="Times New Roman"/>
                <w:spacing w:val="-4"/>
                <w:w w:val="120"/>
                <w:sz w:val="24"/>
                <w:szCs w:val="24"/>
              </w:rPr>
              <w:t>1.10</w:t>
            </w:r>
          </w:p>
        </w:tc>
        <w:tc>
          <w:tcPr>
            <w:tcW w:w="3402" w:type="dxa"/>
          </w:tcPr>
          <w:p w:rsidR="00801E24" w:rsidRPr="00DA5457" w:rsidRDefault="00801E24" w:rsidP="00801E24">
            <w:pPr>
              <w:pStyle w:val="TableParagraph"/>
              <w:ind w:right="1"/>
              <w:rPr>
                <w:rFonts w:ascii="Times New Roman" w:hAnsi="Times New Roman" w:cs="Times New Roman"/>
                <w:sz w:val="24"/>
                <w:szCs w:val="24"/>
              </w:rPr>
            </w:pPr>
            <w:r w:rsidRPr="00DA5457">
              <w:rPr>
                <w:rFonts w:ascii="Times New Roman" w:hAnsi="Times New Roman" w:cs="Times New Roman"/>
                <w:spacing w:val="-4"/>
                <w:w w:val="120"/>
                <w:sz w:val="24"/>
                <w:szCs w:val="24"/>
              </w:rPr>
              <w:t>1.05</w:t>
            </w:r>
          </w:p>
        </w:tc>
      </w:tr>
      <w:tr w:rsidR="00801E24" w:rsidRPr="00DA5457" w:rsidTr="00DA5457">
        <w:trPr>
          <w:trHeight w:val="242"/>
        </w:trPr>
        <w:tc>
          <w:tcPr>
            <w:tcW w:w="3444" w:type="dxa"/>
          </w:tcPr>
          <w:p w:rsidR="00801E24" w:rsidRPr="00DA5457" w:rsidRDefault="00801E24" w:rsidP="00801E24">
            <w:pPr>
              <w:pStyle w:val="TableParagraph"/>
              <w:rPr>
                <w:rFonts w:ascii="Times New Roman" w:hAnsi="Times New Roman" w:cs="Times New Roman"/>
                <w:sz w:val="24"/>
                <w:szCs w:val="24"/>
              </w:rPr>
            </w:pPr>
            <w:r w:rsidRPr="00DA5457">
              <w:rPr>
                <w:rFonts w:ascii="Times New Roman" w:hAnsi="Times New Roman" w:cs="Times New Roman"/>
                <w:spacing w:val="-10"/>
                <w:w w:val="120"/>
                <w:sz w:val="24"/>
                <w:szCs w:val="24"/>
              </w:rPr>
              <w:t>B</w:t>
            </w:r>
          </w:p>
        </w:tc>
        <w:tc>
          <w:tcPr>
            <w:tcW w:w="6237" w:type="dxa"/>
          </w:tcPr>
          <w:p w:rsidR="00801E24" w:rsidRPr="00DA5457" w:rsidRDefault="00801E24" w:rsidP="00801E24">
            <w:pPr>
              <w:pStyle w:val="TableParagraph"/>
              <w:ind w:right="1"/>
              <w:rPr>
                <w:rFonts w:ascii="Times New Roman" w:hAnsi="Times New Roman" w:cs="Times New Roman"/>
                <w:sz w:val="24"/>
                <w:szCs w:val="24"/>
              </w:rPr>
            </w:pPr>
            <w:r w:rsidRPr="00DA5457">
              <w:rPr>
                <w:rFonts w:ascii="Times New Roman" w:hAnsi="Times New Roman" w:cs="Times New Roman"/>
                <w:spacing w:val="-4"/>
                <w:w w:val="120"/>
                <w:sz w:val="24"/>
                <w:szCs w:val="24"/>
              </w:rPr>
              <w:t>1.05</w:t>
            </w:r>
          </w:p>
        </w:tc>
        <w:tc>
          <w:tcPr>
            <w:tcW w:w="3402" w:type="dxa"/>
          </w:tcPr>
          <w:p w:rsidR="00801E24" w:rsidRPr="00DA5457" w:rsidRDefault="00801E24" w:rsidP="00801E24">
            <w:pPr>
              <w:pStyle w:val="TableParagraph"/>
              <w:ind w:right="1"/>
              <w:rPr>
                <w:rFonts w:ascii="Times New Roman" w:hAnsi="Times New Roman" w:cs="Times New Roman"/>
                <w:sz w:val="24"/>
                <w:szCs w:val="24"/>
              </w:rPr>
            </w:pPr>
            <w:r w:rsidRPr="00DA5457">
              <w:rPr>
                <w:rFonts w:ascii="Times New Roman" w:hAnsi="Times New Roman" w:cs="Times New Roman"/>
                <w:spacing w:val="-4"/>
                <w:w w:val="120"/>
                <w:sz w:val="24"/>
                <w:szCs w:val="24"/>
              </w:rPr>
              <w:t>1.00</w:t>
            </w:r>
          </w:p>
        </w:tc>
      </w:tr>
    </w:tbl>
    <w:p w:rsidR="00801E24" w:rsidRDefault="00801E24" w:rsidP="00082F19">
      <w:pPr>
        <w:pStyle w:val="NoSpacing"/>
        <w:rPr>
          <w:rFonts w:ascii="Times New Roman" w:hAnsi="Times New Roman"/>
        </w:rPr>
      </w:pPr>
    </w:p>
    <w:p w:rsidR="00082F19" w:rsidRDefault="00DA5457" w:rsidP="00DA5457">
      <w:pPr>
        <w:pStyle w:val="NoSpacing"/>
        <w:rPr>
          <w:rFonts w:ascii="Times New Roman" w:hAnsi="Times New Roman"/>
        </w:rPr>
      </w:pPr>
      <w:r>
        <w:rPr>
          <w:rFonts w:ascii="Times New Roman" w:hAnsi="Times New Roman"/>
        </w:rPr>
        <w:t xml:space="preserve">        </w:t>
      </w:r>
      <w:r w:rsidR="00082F19" w:rsidRPr="00232F6E">
        <w:rPr>
          <w:rFonts w:ascii="Times New Roman" w:hAnsi="Times New Roman"/>
        </w:rPr>
        <w:t>NOTA</w:t>
      </w:r>
      <w:r>
        <w:rPr>
          <w:rFonts w:ascii="Times New Roman" w:hAnsi="Times New Roman"/>
        </w:rPr>
        <w:t xml:space="preserve">     </w:t>
      </w:r>
    </w:p>
    <w:p w:rsidR="007B17FC" w:rsidRPr="00232F6E" w:rsidRDefault="007B17FC" w:rsidP="00082F19">
      <w:pPr>
        <w:pStyle w:val="NoSpacing"/>
        <w:ind w:firstLine="720"/>
        <w:rPr>
          <w:rFonts w:ascii="Times New Roman" w:hAnsi="Times New Roman"/>
        </w:rPr>
      </w:pPr>
    </w:p>
    <w:p w:rsidR="00082F19" w:rsidRPr="00232F6E" w:rsidRDefault="00082F19" w:rsidP="00082F19">
      <w:pPr>
        <w:pStyle w:val="NoSpacing"/>
        <w:rPr>
          <w:rFonts w:ascii="Times New Roman" w:hAnsi="Times New Roman"/>
        </w:rPr>
      </w:pPr>
      <w:r w:rsidRPr="00232F6E">
        <w:rPr>
          <w:rFonts w:ascii="Times New Roman" w:hAnsi="Times New Roman"/>
        </w:rPr>
        <w:tab/>
        <w:t>- Satul Otesani se încadrează în localitate de rangul IV, iar satele Carstanesti,Bogdanesti,Cucesti si Sub Deal se încadrează în localităţi de rangul V.</w:t>
      </w:r>
      <w:r w:rsidRPr="00232F6E">
        <w:rPr>
          <w:rFonts w:ascii="Times New Roman" w:hAnsi="Times New Roman"/>
        </w:rPr>
        <w:tab/>
      </w:r>
    </w:p>
    <w:p w:rsidR="00082F19" w:rsidRPr="00232F6E" w:rsidRDefault="00082F19" w:rsidP="00082F19">
      <w:pPr>
        <w:pStyle w:val="NoSpacing"/>
        <w:rPr>
          <w:rFonts w:ascii="Times New Roman" w:hAnsi="Times New Roman"/>
        </w:rPr>
      </w:pPr>
      <w:r w:rsidRPr="00232F6E">
        <w:rPr>
          <w:rFonts w:ascii="Times New Roman" w:hAnsi="Times New Roman"/>
        </w:rPr>
        <w:t xml:space="preserve">            - Se încadrează în zona A clădirile situate de o parte si cealalta parte a drumului D.N. </w:t>
      </w:r>
      <w:smartTag w:uri="urn:schemas-microsoft-com:office:smarttags" w:element="metricconverter">
        <w:smartTagPr>
          <w:attr w:name="ProductID" w:val="65 C"/>
        </w:smartTagPr>
        <w:r w:rsidRPr="00232F6E">
          <w:rPr>
            <w:rFonts w:ascii="Times New Roman" w:hAnsi="Times New Roman"/>
          </w:rPr>
          <w:t>65 C</w:t>
        </w:r>
      </w:smartTag>
      <w:r w:rsidRPr="00232F6E">
        <w:rPr>
          <w:rFonts w:ascii="Times New Roman" w:hAnsi="Times New Roman"/>
        </w:rPr>
        <w:t xml:space="preserve"> (la asfalt) apartinand  satelor  Otesani,Carstanesti,Bogdanesti si Cucesti.</w:t>
      </w:r>
    </w:p>
    <w:p w:rsidR="00082F19" w:rsidRDefault="00082F19" w:rsidP="00082F19">
      <w:pPr>
        <w:pStyle w:val="NoSpacing"/>
        <w:rPr>
          <w:rFonts w:ascii="Times New Roman" w:hAnsi="Times New Roman"/>
        </w:rPr>
      </w:pPr>
      <w:r w:rsidRPr="00232F6E">
        <w:rPr>
          <w:rFonts w:ascii="Times New Roman" w:hAnsi="Times New Roman"/>
        </w:rPr>
        <w:tab/>
        <w:t>- Se încadrează în zona B clădirile situate în satele Otesani,Carstanesti,Bogdanesti si Sub Deal – altele decât cele situate în zona A.</w:t>
      </w:r>
    </w:p>
    <w:p w:rsidR="00082F19" w:rsidRPr="00232F6E" w:rsidRDefault="00082F19" w:rsidP="00DA5457">
      <w:pPr>
        <w:pStyle w:val="NoSpacing"/>
        <w:rPr>
          <w:rFonts w:ascii="Times New Roman" w:hAnsi="Times New Roman"/>
        </w:rPr>
      </w:pPr>
      <w:r w:rsidRPr="00232F6E">
        <w:rPr>
          <w:rFonts w:ascii="Times New Roman" w:hAnsi="Times New Roman"/>
        </w:rPr>
        <w:tab/>
      </w:r>
    </w:p>
    <w:p w:rsidR="00DA5457" w:rsidRPr="00DA5457" w:rsidRDefault="00DA5457" w:rsidP="00DA5457">
      <w:pPr>
        <w:pStyle w:val="NormalWeb"/>
        <w:shd w:val="clear" w:color="auto" w:fill="FFFFFF"/>
        <w:spacing w:before="0" w:beforeAutospacing="0" w:after="0" w:afterAutospacing="0"/>
        <w:jc w:val="both"/>
      </w:pPr>
      <w:r w:rsidRPr="00DA5457">
        <w:rPr>
          <w:bCs/>
        </w:rPr>
        <w:t>Art. 458. -</w:t>
      </w:r>
      <w:r w:rsidRPr="00DA5457">
        <w:t> Calculul impozitului pe cladirile nerezidentiale aflate in proprietatea persoanelor fizice</w:t>
      </w:r>
    </w:p>
    <w:p w:rsidR="00DA5457" w:rsidRPr="00DA5457" w:rsidRDefault="00DA5457" w:rsidP="00DA5457">
      <w:pPr>
        <w:pStyle w:val="NormalWeb"/>
        <w:numPr>
          <w:ilvl w:val="0"/>
          <w:numId w:val="16"/>
        </w:numPr>
        <w:shd w:val="clear" w:color="auto" w:fill="FFFFFF"/>
        <w:spacing w:before="0" w:beforeAutospacing="0" w:after="0" w:afterAutospacing="0"/>
        <w:jc w:val="both"/>
      </w:pPr>
      <w:r w:rsidRPr="00DA5457">
        <w:t>Pentru cladirile nerezidentiale aflate in proprietatea persoanelor fizice, impozitul pe cladiri se calculeaza prin aplicarea unei cote de</w:t>
      </w:r>
      <w:r w:rsidR="00220435">
        <w:t xml:space="preserve"> 0.2</w:t>
      </w:r>
      <w:r w:rsidRPr="00DA5457">
        <w:t>% asupra valorii care poate fi:</w:t>
      </w:r>
    </w:p>
    <w:p w:rsidR="00DA5457" w:rsidRPr="00DA5457" w:rsidRDefault="00DA5457" w:rsidP="00DA5457">
      <w:pPr>
        <w:pStyle w:val="NormalWeb"/>
        <w:numPr>
          <w:ilvl w:val="0"/>
          <w:numId w:val="17"/>
        </w:numPr>
        <w:shd w:val="clear" w:color="auto" w:fill="FFFFFF"/>
        <w:spacing w:before="0" w:beforeAutospacing="0" w:after="0" w:afterAutospacing="0"/>
        <w:jc w:val="both"/>
        <w:rPr>
          <w:bCs/>
          <w:shd w:val="clear" w:color="auto" w:fill="FFFFFF"/>
        </w:rPr>
      </w:pPr>
      <w:r w:rsidRPr="00DA5457">
        <w:rPr>
          <w:bCs/>
          <w:shd w:val="clear" w:color="auto" w:fill="FFFFFF"/>
        </w:rPr>
        <w:t>valoarea rezultata dintr-un raport de evaluare intocmit de un evaluator autorizat in ultimii 5 ani anteriori anului de referinta, depus la organul fiscal local pana la primul termen de plata din anul de referinta. In situatia depunerii raportului de evaluare dupa primul termen de plata din anul de referinta, acesta produce efecte incepand cu data de 1 ianuarie a anului fiscal urmator;</w:t>
      </w:r>
    </w:p>
    <w:p w:rsidR="00DA5457" w:rsidRPr="00DA5457" w:rsidRDefault="00DA5457" w:rsidP="00DA5457">
      <w:pPr>
        <w:pStyle w:val="NormalWeb"/>
        <w:numPr>
          <w:ilvl w:val="0"/>
          <w:numId w:val="17"/>
        </w:numPr>
        <w:shd w:val="clear" w:color="auto" w:fill="FFFFFF"/>
        <w:spacing w:before="0" w:beforeAutospacing="0" w:after="0" w:afterAutospacing="0"/>
        <w:jc w:val="both"/>
        <w:rPr>
          <w:bCs/>
          <w:shd w:val="clear" w:color="auto" w:fill="FFFFFF"/>
        </w:rPr>
      </w:pPr>
      <w:r w:rsidRPr="00DA5457">
        <w:rPr>
          <w:shd w:val="clear" w:color="auto" w:fill="FFFFFF"/>
        </w:rPr>
        <w:t>valoarea finala a lucrarilor de constructii, in cazul cladirilor noi, construite in ultimii 5 ani anteriori anului de referinta;</w:t>
      </w:r>
    </w:p>
    <w:p w:rsidR="00DA5457" w:rsidRDefault="00DA5457" w:rsidP="00DA5457">
      <w:pPr>
        <w:pStyle w:val="NormalWeb"/>
        <w:numPr>
          <w:ilvl w:val="0"/>
          <w:numId w:val="17"/>
        </w:numPr>
        <w:shd w:val="clear" w:color="auto" w:fill="FFFFFF"/>
        <w:spacing w:before="0" w:beforeAutospacing="0" w:after="0" w:afterAutospacing="0"/>
        <w:jc w:val="both"/>
        <w:rPr>
          <w:bCs/>
          <w:shd w:val="clear" w:color="auto" w:fill="FFFFFF"/>
        </w:rPr>
      </w:pPr>
      <w:r w:rsidRPr="00DA5457">
        <w:rPr>
          <w:bCs/>
          <w:shd w:val="clear" w:color="auto" w:fill="FFFFFF"/>
        </w:rPr>
        <w:t>valoarea cladirilor care rezulta din actul prin care se transfera dreptul de proprietate, in cazul cladirilor dobandite in ultimii 5 ani anteriori anului de referinta. In situatia in care nu este precizata valoarea, se utilizeaza ultima valoare inregistrata in baza de date a organului fiscal;</w:t>
      </w:r>
    </w:p>
    <w:p w:rsidR="00DA5457" w:rsidRPr="00DA5457" w:rsidRDefault="00DA5457" w:rsidP="00DA5457">
      <w:pPr>
        <w:pStyle w:val="NormalWeb"/>
        <w:shd w:val="clear" w:color="auto" w:fill="FFFFFF"/>
        <w:spacing w:before="0" w:beforeAutospacing="0" w:after="0" w:afterAutospacing="0"/>
        <w:ind w:firstLine="708"/>
        <w:jc w:val="both"/>
        <w:rPr>
          <w:bCs/>
          <w:shd w:val="clear" w:color="auto" w:fill="FFFFFF"/>
        </w:rPr>
      </w:pPr>
      <w:r w:rsidRPr="00DA5457">
        <w:rPr>
          <w:bCs/>
          <w:shd w:val="clear" w:color="auto" w:fill="FFFFFF"/>
        </w:rPr>
        <w:t>(4) In cazul in care proprietarul cladirii nu depune raportul de evaluare la organul fiscal competent pana la primul termen de plata a impozitului, impozitul se calculeaza prin aplicarea cotei de 2% asupra valorii impozabile determinate conform prevederilor art. 457, cu conditia ca proprietarul cladirii sa fi fost notificat de catre organul fiscal competent despre posibilitatea depunerii raportului de evaluare. Notificarea se comunica proprietarului cladirii prin publicarea acesteia in spatiul privat virtual sau prin posta, in cazul contribuabililor care nu sunt inrolati in spatiul privat virtual. Termenul pana la care trebuie comunicata notificarea este 31 octombrie a anului curent pentru impozitul datorat incepand cu anul urmator. In cazul in care notificarea nu este comunicata pana la aceasta data, impozitul urmeaza a se calcula prin aplicarea cotei stabilite potrivit alin. (1) asupra valorii impozabile determinate conform prevederilor art. 457.</w:t>
      </w:r>
    </w:p>
    <w:p w:rsidR="007B17FC" w:rsidRDefault="007B17FC" w:rsidP="00082F19">
      <w:pPr>
        <w:pStyle w:val="NoSpacing"/>
        <w:rPr>
          <w:rFonts w:ascii="Times New Roman" w:hAnsi="Times New Roman"/>
        </w:rPr>
      </w:pPr>
    </w:p>
    <w:p w:rsidR="00DA5457" w:rsidRPr="00DA5457" w:rsidRDefault="00DA5457" w:rsidP="00082F19">
      <w:pPr>
        <w:pStyle w:val="NoSpacing"/>
        <w:rPr>
          <w:rFonts w:ascii="Times New Roman" w:hAnsi="Times New Roman"/>
        </w:rPr>
      </w:pPr>
    </w:p>
    <w:p w:rsidR="007B17FC" w:rsidRPr="00220435" w:rsidRDefault="00220435" w:rsidP="00082F19">
      <w:pPr>
        <w:pStyle w:val="NoSpacing"/>
        <w:rPr>
          <w:rFonts w:ascii="Times New Roman" w:hAnsi="Times New Roman"/>
          <w:shd w:val="clear" w:color="auto" w:fill="FFFFFF"/>
        </w:rPr>
      </w:pPr>
      <w:r w:rsidRPr="00220435">
        <w:rPr>
          <w:rFonts w:ascii="Times New Roman" w:hAnsi="Times New Roman"/>
          <w:bCs/>
          <w:shd w:val="clear" w:color="auto" w:fill="FFFFFF"/>
        </w:rPr>
        <w:lastRenderedPageBreak/>
        <w:t>Art. 459. -</w:t>
      </w:r>
      <w:r w:rsidRPr="00220435">
        <w:rPr>
          <w:rFonts w:ascii="Times New Roman" w:hAnsi="Times New Roman"/>
          <w:shd w:val="clear" w:color="auto" w:fill="FFFFFF"/>
        </w:rPr>
        <w:t> Calculul impozitului pe cladirile cu destinatie mixta aflate in proprietatea persoanelor fizice</w:t>
      </w:r>
    </w:p>
    <w:p w:rsidR="00220435" w:rsidRPr="00220435" w:rsidRDefault="00220435" w:rsidP="00220435">
      <w:pPr>
        <w:pStyle w:val="NormalWeb"/>
        <w:shd w:val="clear" w:color="auto" w:fill="FFFFFF"/>
        <w:spacing w:before="0" w:beforeAutospacing="0" w:after="0" w:afterAutospacing="0"/>
        <w:jc w:val="both"/>
      </w:pPr>
      <w:r w:rsidRPr="00220435">
        <w:rPr>
          <w:bCs/>
        </w:rPr>
        <w:t>1) In cazul cladirilor cu destinatie mixta aflate in proprietatea persoanelor fizice, impozitul se calculeaza prin insumarea:</w:t>
      </w:r>
    </w:p>
    <w:p w:rsidR="00220435" w:rsidRDefault="00220435" w:rsidP="00220435">
      <w:pPr>
        <w:pStyle w:val="NormalWeb"/>
        <w:shd w:val="clear" w:color="auto" w:fill="FFFFFF"/>
        <w:spacing w:before="0" w:beforeAutospacing="0" w:after="0" w:afterAutospacing="0"/>
        <w:jc w:val="both"/>
        <w:rPr>
          <w:bCs/>
        </w:rPr>
      </w:pPr>
      <w:r w:rsidRPr="00220435">
        <w:rPr>
          <w:bCs/>
        </w:rPr>
        <w:t>   a) impozitului calculat pentru suprafata folosita in scop rezidential conform art. 457;</w:t>
      </w:r>
    </w:p>
    <w:p w:rsidR="00220435" w:rsidRPr="00220435" w:rsidRDefault="00220435" w:rsidP="00220435">
      <w:pPr>
        <w:pStyle w:val="NormalWeb"/>
        <w:shd w:val="clear" w:color="auto" w:fill="FFFFFF"/>
        <w:spacing w:before="0" w:beforeAutospacing="0" w:after="0" w:afterAutospacing="0"/>
        <w:jc w:val="both"/>
      </w:pPr>
      <w:r>
        <w:rPr>
          <w:bCs/>
        </w:rPr>
        <w:t xml:space="preserve">   b)</w:t>
      </w:r>
      <w:r w:rsidRPr="00220435">
        <w:rPr>
          <w:bCs/>
          <w:shd w:val="clear" w:color="auto" w:fill="FFFFFF"/>
        </w:rPr>
        <w:t>impozitului determinat pentru suprafata folosita in scop nerezidential, indicata prin declaratie pe propria raspundere, prin aplicarea cotei mentionate la art. 458 asupra valorii impozabile determinate potrivit art. 457, fara a fi necesara stabilirea valorii prin depunerea documentelor prevazute la art. 458 alin. (1)."</w:t>
      </w:r>
    </w:p>
    <w:p w:rsidR="00220435" w:rsidRPr="00220435" w:rsidRDefault="00220435" w:rsidP="00082F19">
      <w:pPr>
        <w:pStyle w:val="NoSpacing"/>
        <w:rPr>
          <w:rFonts w:ascii="Times New Roman" w:hAnsi="Times New Roman"/>
          <w:shd w:val="clear" w:color="auto" w:fill="FFFFFF"/>
        </w:rPr>
      </w:pPr>
      <w:r w:rsidRPr="00220435">
        <w:rPr>
          <w:rFonts w:ascii="Times New Roman" w:hAnsi="Times New Roman"/>
          <w:bCs/>
          <w:shd w:val="clear" w:color="auto" w:fill="FFFFFF"/>
        </w:rPr>
        <w:t>2)</w:t>
      </w:r>
      <w:r w:rsidRPr="00220435">
        <w:rPr>
          <w:rFonts w:ascii="Times New Roman" w:hAnsi="Times New Roman"/>
          <w:shd w:val="clear" w:color="auto" w:fill="FFFFFF"/>
        </w:rPr>
        <w:t> In cazul in care la adresa cladirii este inregistrat un domiciliu fiscal la care nu se desfasoara nicio activitate economica, impozitul se calculeaza conform art. 457.</w:t>
      </w:r>
    </w:p>
    <w:p w:rsidR="00220435" w:rsidRPr="00220435" w:rsidRDefault="00220435" w:rsidP="00082F19">
      <w:pPr>
        <w:pStyle w:val="NoSpacing"/>
        <w:rPr>
          <w:rFonts w:ascii="Times New Roman" w:hAnsi="Times New Roman"/>
        </w:rPr>
      </w:pPr>
      <w:r w:rsidRPr="00220435">
        <w:rPr>
          <w:rFonts w:ascii="Times New Roman" w:hAnsi="Times New Roman"/>
          <w:bCs/>
          <w:shd w:val="clear" w:color="auto" w:fill="FFFFFF"/>
        </w:rPr>
        <w:t>(3) In cazul cladirilor cu destinatie mixta, cand proprietarul nu declara la organul fiscal suprafata folosita in scop nerezidential, potrivit alin. (1) lit. b), impozitul pe cladiri se calculeaza prin aplicarea cotei de 0.3% asupra valorii impozabile determinate conform art. 457.</w:t>
      </w:r>
    </w:p>
    <w:p w:rsidR="00082F19" w:rsidRDefault="00082F19" w:rsidP="00082F19">
      <w:pPr>
        <w:pStyle w:val="NoSpacing"/>
        <w:rPr>
          <w:rFonts w:ascii="Times New Roman" w:hAnsi="Times New Roman"/>
        </w:rPr>
      </w:pPr>
    </w:p>
    <w:p w:rsidR="00220435" w:rsidRPr="004471BC" w:rsidRDefault="004471BC" w:rsidP="00082F19">
      <w:pPr>
        <w:pStyle w:val="NoSpacing"/>
        <w:rPr>
          <w:rFonts w:ascii="Times New Roman" w:hAnsi="Times New Roman"/>
          <w:b/>
        </w:rPr>
      </w:pPr>
      <w:r w:rsidRPr="004471BC">
        <w:rPr>
          <w:rFonts w:ascii="Times New Roman" w:hAnsi="Times New Roman"/>
          <w:b/>
          <w:bCs/>
          <w:color w:val="212529"/>
          <w:shd w:val="clear" w:color="auto" w:fill="FFFFFF"/>
        </w:rPr>
        <w:t> Art. 460. -</w:t>
      </w:r>
      <w:r w:rsidRPr="004471BC">
        <w:rPr>
          <w:rFonts w:ascii="Times New Roman" w:hAnsi="Times New Roman"/>
          <w:b/>
          <w:color w:val="212529"/>
          <w:shd w:val="clear" w:color="auto" w:fill="FFFFFF"/>
        </w:rPr>
        <w:t> Calculul impozitului/taxei pe cladirile detinute de persoanele juridice</w:t>
      </w:r>
    </w:p>
    <w:p w:rsidR="004471BC" w:rsidRPr="004471BC" w:rsidRDefault="004471BC" w:rsidP="004471BC">
      <w:pPr>
        <w:pStyle w:val="NormalWeb"/>
        <w:shd w:val="clear" w:color="auto" w:fill="FFFFFF"/>
        <w:spacing w:before="0" w:beforeAutospacing="0" w:after="0" w:afterAutospacing="0"/>
        <w:jc w:val="both"/>
        <w:rPr>
          <w:color w:val="212529"/>
        </w:rPr>
      </w:pPr>
      <w:r w:rsidRPr="004471BC">
        <w:rPr>
          <w:b/>
          <w:bCs/>
          <w:color w:val="212529"/>
        </w:rPr>
        <w:t xml:space="preserve">   2)</w:t>
      </w:r>
      <w:r w:rsidRPr="004471BC">
        <w:rPr>
          <w:color w:val="212529"/>
        </w:rPr>
        <w:t> Pentru cladirile nerezidentiale aflate in proprietatea sau detinute de persoanele juridice, impozitul/taxa pe cladiri se calculeaza prin aplicarea unei cote cuprinse de 1,3%, inclusiv, asupra valorii impozabile a cladirii.</w:t>
      </w:r>
    </w:p>
    <w:p w:rsidR="004471BC" w:rsidRPr="004471BC" w:rsidRDefault="004471BC" w:rsidP="004471BC">
      <w:pPr>
        <w:pStyle w:val="NormalWeb"/>
        <w:shd w:val="clear" w:color="auto" w:fill="FFFFFF"/>
        <w:spacing w:before="0" w:beforeAutospacing="0" w:after="0" w:afterAutospacing="0"/>
        <w:jc w:val="both"/>
        <w:rPr>
          <w:color w:val="212529"/>
        </w:rPr>
      </w:pPr>
      <w:r w:rsidRPr="004471BC">
        <w:rPr>
          <w:b/>
          <w:bCs/>
          <w:color w:val="212529"/>
        </w:rPr>
        <w:t>   (3)</w:t>
      </w:r>
      <w:r w:rsidRPr="004471BC">
        <w:rPr>
          <w:color w:val="212529"/>
        </w:rPr>
        <w:t> Pentru cladirile nerezidentiale aflate in proprietatea sau detinute de persoanele juridice, utilizate pentru activitati din domeniul agricol, impozitul/taxa pe cladiri se calculeaza prin aplicarea unei cote de 0,4% asupra valorii impozabile a cladirii.</w:t>
      </w:r>
    </w:p>
    <w:p w:rsidR="004471BC" w:rsidRPr="004471BC" w:rsidRDefault="004471BC" w:rsidP="004471BC">
      <w:pPr>
        <w:pStyle w:val="NormalWeb"/>
        <w:shd w:val="clear" w:color="auto" w:fill="FFFFFF"/>
        <w:spacing w:before="0" w:beforeAutospacing="0" w:after="0" w:afterAutospacing="0"/>
        <w:jc w:val="both"/>
        <w:rPr>
          <w:color w:val="212529"/>
        </w:rPr>
      </w:pPr>
      <w:r>
        <w:rPr>
          <w:b/>
          <w:bCs/>
          <w:color w:val="212529"/>
        </w:rPr>
        <w:t xml:space="preserve">    </w:t>
      </w:r>
      <w:r w:rsidRPr="004471BC">
        <w:rPr>
          <w:b/>
          <w:bCs/>
          <w:color w:val="212529"/>
        </w:rPr>
        <w:t>(5)</w:t>
      </w:r>
      <w:r w:rsidRPr="004471BC">
        <w:rPr>
          <w:color w:val="212529"/>
        </w:rPr>
        <w:t> Pentru stabilirea impozitului/taxei pe cladiri, valoarea impozabila a cladirilor aflate in proprietatea persoanelor juridice este valoarea de la 31 decembrie a anului anterior celui pentru care se datoreaza impozitul/taxa si poate fi:</w:t>
      </w:r>
    </w:p>
    <w:p w:rsidR="004471BC" w:rsidRPr="004471BC" w:rsidRDefault="004471BC" w:rsidP="004471BC">
      <w:pPr>
        <w:pStyle w:val="NormalWeb"/>
        <w:shd w:val="clear" w:color="auto" w:fill="FFFFFF"/>
        <w:spacing w:before="0" w:beforeAutospacing="0" w:after="0" w:afterAutospacing="0"/>
        <w:jc w:val="both"/>
        <w:rPr>
          <w:color w:val="212529"/>
        </w:rPr>
      </w:pPr>
      <w:r w:rsidRPr="004471BC">
        <w:rPr>
          <w:b/>
          <w:bCs/>
          <w:color w:val="212529"/>
        </w:rPr>
        <w:t>   </w:t>
      </w:r>
      <w:r w:rsidRPr="004471BC">
        <w:rPr>
          <w:bCs/>
          <w:color w:val="212529"/>
        </w:rPr>
        <w:t>a)</w:t>
      </w:r>
      <w:r w:rsidRPr="004471BC">
        <w:rPr>
          <w:color w:val="212529"/>
        </w:rPr>
        <w:t> ultima valoare impozabila inregistrata in evidentele organului fiscal;</w:t>
      </w:r>
    </w:p>
    <w:p w:rsidR="004471BC" w:rsidRPr="004471BC" w:rsidRDefault="004471BC" w:rsidP="004471BC">
      <w:pPr>
        <w:pStyle w:val="NormalWeb"/>
        <w:shd w:val="clear" w:color="auto" w:fill="FFFFFF"/>
        <w:spacing w:before="0" w:beforeAutospacing="0" w:after="0" w:afterAutospacing="0"/>
        <w:jc w:val="both"/>
        <w:rPr>
          <w:color w:val="212529"/>
        </w:rPr>
      </w:pPr>
      <w:r w:rsidRPr="004471BC">
        <w:rPr>
          <w:bCs/>
          <w:color w:val="212529"/>
        </w:rPr>
        <w:t>   b)</w:t>
      </w:r>
      <w:r w:rsidRPr="004471BC">
        <w:rPr>
          <w:color w:val="212529"/>
        </w:rPr>
        <w:t> valoarea rezultata dintr-un raport de evaluare intocmit de un evaluator autorizat in conformitate cu standardele de evaluare a bunurilor aflate in vigoare la data evaluarii;</w:t>
      </w:r>
    </w:p>
    <w:p w:rsidR="004471BC" w:rsidRPr="004471BC" w:rsidRDefault="004471BC" w:rsidP="004471BC">
      <w:pPr>
        <w:pStyle w:val="NormalWeb"/>
        <w:shd w:val="clear" w:color="auto" w:fill="FFFFFF"/>
        <w:spacing w:before="0" w:beforeAutospacing="0" w:after="0" w:afterAutospacing="0"/>
        <w:jc w:val="both"/>
        <w:rPr>
          <w:color w:val="212529"/>
        </w:rPr>
      </w:pPr>
      <w:r>
        <w:rPr>
          <w:color w:val="212529"/>
        </w:rPr>
        <w:t xml:space="preserve">   </w:t>
      </w:r>
      <w:r w:rsidRPr="004471BC">
        <w:rPr>
          <w:color w:val="212529"/>
        </w:rPr>
        <w:t>c ) valoarea finala a lucrarilor de constructii, in cazul cladirilor noi, construite in cursul anului fiscal anterior;</w:t>
      </w:r>
    </w:p>
    <w:p w:rsidR="00220435" w:rsidRPr="004471BC" w:rsidRDefault="004471BC" w:rsidP="004471BC">
      <w:pPr>
        <w:pStyle w:val="NormalWeb"/>
        <w:shd w:val="clear" w:color="auto" w:fill="FFFFFF"/>
        <w:spacing w:before="0" w:beforeAutospacing="0" w:after="0" w:afterAutospacing="0"/>
        <w:jc w:val="both"/>
        <w:rPr>
          <w:color w:val="212529"/>
        </w:rPr>
      </w:pPr>
      <w:r>
        <w:rPr>
          <w:bCs/>
          <w:shd w:val="clear" w:color="auto" w:fill="FFFFFF"/>
        </w:rPr>
        <w:t xml:space="preserve">   </w:t>
      </w:r>
      <w:r w:rsidRPr="004471BC">
        <w:rPr>
          <w:bCs/>
          <w:shd w:val="clear" w:color="auto" w:fill="FFFFFF"/>
        </w:rPr>
        <w:t>d)valoarea cladirilor care rezulta din actul prin care se transfera dreptul de proprietate. In situatia in care nu este precizata valoarea in documentele care atesta proprietatea, se utilizeaza ultima valoare inregistrata in baza de date a organului fiscal; </w:t>
      </w:r>
    </w:p>
    <w:p w:rsidR="004471BC" w:rsidRPr="004471BC" w:rsidRDefault="004471BC" w:rsidP="004471BC">
      <w:pPr>
        <w:pStyle w:val="NormalWeb"/>
        <w:shd w:val="clear" w:color="auto" w:fill="FFFFFF"/>
        <w:spacing w:before="0" w:beforeAutospacing="0" w:after="0" w:afterAutospacing="0"/>
        <w:jc w:val="both"/>
        <w:rPr>
          <w:color w:val="212529"/>
        </w:rPr>
      </w:pPr>
      <w:r>
        <w:rPr>
          <w:bCs/>
          <w:color w:val="212529"/>
        </w:rPr>
        <w:t xml:space="preserve">   </w:t>
      </w:r>
      <w:r w:rsidRPr="004471BC">
        <w:rPr>
          <w:bCs/>
          <w:color w:val="212529"/>
        </w:rPr>
        <w:t>e)</w:t>
      </w:r>
      <w:r w:rsidRPr="004471BC">
        <w:rPr>
          <w:color w:val="212529"/>
        </w:rPr>
        <w:t> in cazul cladirilor care sunt finantate in baza unui contract de leasing financiar, valoarea rezultata dintr-un raport de evaluare intocmit de un evaluator autorizat in conformitate cu standardele de evaluare a bunurilor aflate in vigoare la data evaluarii;</w:t>
      </w:r>
    </w:p>
    <w:p w:rsidR="004471BC" w:rsidRDefault="004471BC" w:rsidP="004471BC">
      <w:pPr>
        <w:pStyle w:val="NormalWeb"/>
        <w:shd w:val="clear" w:color="auto" w:fill="FFFFFF"/>
        <w:spacing w:before="0" w:beforeAutospacing="0" w:after="0" w:afterAutospacing="0"/>
        <w:jc w:val="both"/>
        <w:rPr>
          <w:color w:val="212529"/>
        </w:rPr>
      </w:pPr>
      <w:r>
        <w:rPr>
          <w:bCs/>
          <w:color w:val="212529"/>
        </w:rPr>
        <w:t xml:space="preserve">   </w:t>
      </w:r>
      <w:r w:rsidRPr="004471BC">
        <w:rPr>
          <w:bCs/>
          <w:color w:val="212529"/>
        </w:rPr>
        <w:t>f)</w:t>
      </w:r>
      <w:r w:rsidRPr="004471BC">
        <w:rPr>
          <w:color w:val="212529"/>
        </w:rPr>
        <w:t> in cazul cladirilor pentru care se datoreaza taxa pe cladiri, valoarea inscrisa in contabilitatea proprietarului cladirii si comunicata concesionarului, locatarului, titularului dreptului de administrare sau de folosinta, dupa caz.</w:t>
      </w:r>
    </w:p>
    <w:p w:rsidR="004471BC" w:rsidRPr="004471BC" w:rsidRDefault="004471BC" w:rsidP="004471BC">
      <w:pPr>
        <w:pStyle w:val="NormalWeb"/>
        <w:shd w:val="clear" w:color="auto" w:fill="FFFFFF"/>
        <w:spacing w:before="0" w:beforeAutospacing="0" w:after="0" w:afterAutospacing="0"/>
        <w:jc w:val="both"/>
        <w:rPr>
          <w:bCs/>
          <w:shd w:val="clear" w:color="auto" w:fill="FFFFFF"/>
        </w:rPr>
      </w:pPr>
      <w:r>
        <w:rPr>
          <w:bCs/>
          <w:shd w:val="clear" w:color="auto" w:fill="FFFFFF"/>
        </w:rPr>
        <w:t xml:space="preserve">    </w:t>
      </w:r>
      <w:r w:rsidRPr="004471BC">
        <w:rPr>
          <w:bCs/>
          <w:shd w:val="clear" w:color="auto" w:fill="FFFFFF"/>
        </w:rPr>
        <w:t>(6) Valoarea impozabila a cladirii se actualizeaza o data la 5 ani pe baza unui raport de evaluare a cladirii intocmit de un evaluator autorizat in conformitate cu standardele de evaluare a bunurilor aflate in vigoare la data evaluarii, depus la organul fiscal local pana la primul termen de plata din anul de referinta. In situatia depunerii raportului de evaluare dupa primul termen de plata din anul de referinta acesta produce efecte incepand cu data de 1 ianuarie a anului fiscal urmator.</w:t>
      </w:r>
    </w:p>
    <w:p w:rsidR="004471BC" w:rsidRPr="004471BC" w:rsidRDefault="004471BC" w:rsidP="004471BC">
      <w:pPr>
        <w:pStyle w:val="NormalWeb"/>
        <w:shd w:val="clear" w:color="auto" w:fill="FFFFFF"/>
        <w:spacing w:before="0" w:beforeAutospacing="0" w:after="0" w:afterAutospacing="0"/>
        <w:jc w:val="both"/>
      </w:pPr>
      <w:r>
        <w:rPr>
          <w:bCs/>
          <w:shd w:val="clear" w:color="auto" w:fill="FFFFFF"/>
        </w:rPr>
        <w:t xml:space="preserve">    </w:t>
      </w:r>
      <w:r w:rsidRPr="004471BC">
        <w:rPr>
          <w:bCs/>
          <w:shd w:val="clear" w:color="auto" w:fill="FFFFFF"/>
        </w:rPr>
        <w:t xml:space="preserve">(8) In cazul in care proprietarul cladirii nu a actualizat valoarea impozabila in ultimii 5 ani anteriori anului de referinta, cota impozitului/taxei pe cladiri este de 5%, cu conditia ca proprietarul cladirii sa fi fost notificat de catre organul fiscal competent despre posibilitatea depunerii raportului de evaluare. Notificarea se comunica proprietarului cladirii prin publicarea acesteia in spatiul privat virtual sau prin posta, in cazul contribuabililor care nu sunt inrolati in spatiul privat virtual. Termenul pana la care trebuie comunicata notificarea este 31 octombrie a anului </w:t>
      </w:r>
      <w:r w:rsidRPr="004471BC">
        <w:rPr>
          <w:bCs/>
          <w:shd w:val="clear" w:color="auto" w:fill="FFFFFF"/>
        </w:rPr>
        <w:lastRenderedPageBreak/>
        <w:t>curent pentru impozitul datorat incepand cu anul urmator. In cazul in care notificarea nu este comunicata pana la aceasta data, impozitul urmeaza a se calcula prin aplicarea cotei stabilite potrivit alin. (1) sau (2), dupa caz, asupra valorii impozabile a cladirii.</w:t>
      </w:r>
      <w:r w:rsidRPr="004471BC">
        <w:rPr>
          <w:bCs/>
          <w:shd w:val="clear" w:color="auto" w:fill="FFFFFF"/>
        </w:rPr>
        <w:br/>
        <w:t>   (9) In cazul in care proprietarul cladirii nu a actualizat valoarea impozabila in ultimii 5 ani anteriori anului de referinta, diferenta de taxa va fi datorata de proprietarul cladirii, cu conditia ca acesta sa fi fost notificat de catre organul fiscal competent, in conformitate cu prevederile alin. (8).</w:t>
      </w:r>
    </w:p>
    <w:p w:rsidR="004471BC" w:rsidRPr="004471BC" w:rsidRDefault="004471BC" w:rsidP="004471BC">
      <w:pPr>
        <w:pStyle w:val="NoSpacing"/>
        <w:ind w:left="1380"/>
        <w:rPr>
          <w:rFonts w:ascii="Times New Roman" w:hAnsi="Times New Roman"/>
        </w:rPr>
      </w:pPr>
    </w:p>
    <w:p w:rsidR="004471BC" w:rsidRPr="00232F6E" w:rsidRDefault="004471BC" w:rsidP="004471BC">
      <w:pPr>
        <w:pStyle w:val="NoSpacing"/>
        <w:rPr>
          <w:rFonts w:ascii="Times New Roman" w:hAnsi="Times New Roman"/>
        </w:rPr>
      </w:pPr>
      <w:r>
        <w:rPr>
          <w:rFonts w:ascii="Times New Roman" w:hAnsi="Times New Roman"/>
        </w:rPr>
        <w:t xml:space="preserve">    CAPITOLUL  I</w:t>
      </w:r>
      <w:r w:rsidRPr="00232F6E">
        <w:rPr>
          <w:rFonts w:ascii="Times New Roman" w:hAnsi="Times New Roman"/>
        </w:rPr>
        <w:t>I</w:t>
      </w:r>
      <w:r>
        <w:rPr>
          <w:rFonts w:ascii="Times New Roman" w:hAnsi="Times New Roman"/>
        </w:rPr>
        <w:t>I</w:t>
      </w:r>
      <w:r w:rsidRPr="00232F6E">
        <w:rPr>
          <w:rFonts w:ascii="Times New Roman" w:hAnsi="Times New Roman"/>
        </w:rPr>
        <w:t xml:space="preserve"> – IMPOZITUL  PE  TEREN</w:t>
      </w:r>
    </w:p>
    <w:p w:rsidR="004471BC" w:rsidRPr="004471BC" w:rsidRDefault="004471BC" w:rsidP="004471BC">
      <w:pPr>
        <w:pStyle w:val="NormalWeb"/>
        <w:shd w:val="clear" w:color="auto" w:fill="FFFFFF"/>
        <w:spacing w:before="0" w:beforeAutospacing="0" w:after="0" w:afterAutospacing="0"/>
        <w:jc w:val="both"/>
      </w:pPr>
      <w:r w:rsidRPr="004471BC">
        <w:rPr>
          <w:bCs/>
        </w:rPr>
        <w:t> Art. 465. -</w:t>
      </w:r>
      <w:r w:rsidRPr="004471BC">
        <w:t> Calculul impozitului/taxei pe teren</w:t>
      </w:r>
    </w:p>
    <w:p w:rsidR="004471BC" w:rsidRPr="004471BC" w:rsidRDefault="004471BC" w:rsidP="004471BC">
      <w:pPr>
        <w:pStyle w:val="NormalWeb"/>
        <w:shd w:val="clear" w:color="auto" w:fill="FFFFFF"/>
        <w:spacing w:before="0" w:beforeAutospacing="0" w:after="0" w:afterAutospacing="0"/>
        <w:jc w:val="both"/>
      </w:pPr>
      <w:r w:rsidRPr="004471BC">
        <w:rPr>
          <w:bCs/>
        </w:rPr>
        <w:t>   (1)</w:t>
      </w:r>
      <w:r w:rsidRPr="004471BC">
        <w:t> Impozitul/Taxa pe teren se stabileste luand in calcul suprafata terenului, rangul localitatii in care este amplasat terenul, zona si categoria de folosinta a terenului.</w:t>
      </w:r>
    </w:p>
    <w:p w:rsidR="00082F19" w:rsidRPr="004471BC" w:rsidRDefault="004471BC" w:rsidP="00082F19">
      <w:pPr>
        <w:pStyle w:val="NoSpacing"/>
        <w:rPr>
          <w:rFonts w:ascii="Times New Roman" w:hAnsi="Times New Roman"/>
        </w:rPr>
      </w:pPr>
      <w:r w:rsidRPr="004471BC">
        <w:rPr>
          <w:rFonts w:ascii="Times New Roman" w:hAnsi="Times New Roman"/>
          <w:bCs/>
          <w:shd w:val="clear" w:color="auto" w:fill="FFFFFF"/>
        </w:rPr>
        <w:t xml:space="preserve">   (2) In cazul unui teren amplasat in intravilan, inregistrat in registrul agricol la categoria de folosinta terenuri cu constructii, impozitul/taxa pe teren se stabileste prin inmultirea suprafetei terenului, exprimata in hectare, cu suma corespunzatoar</w:t>
      </w:r>
      <w:r>
        <w:rPr>
          <w:rFonts w:ascii="Times New Roman" w:hAnsi="Times New Roman"/>
          <w:bCs/>
          <w:shd w:val="clear" w:color="auto" w:fill="FFFFFF"/>
        </w:rPr>
        <w:t>e prevazuta in urmatorul tabel:</w:t>
      </w:r>
    </w:p>
    <w:p w:rsidR="0030505C" w:rsidRPr="004471BC" w:rsidRDefault="0030505C" w:rsidP="00082F19">
      <w:pPr>
        <w:pStyle w:val="NoSpacing"/>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648"/>
        <w:gridCol w:w="9084"/>
      </w:tblGrid>
      <w:tr w:rsidR="00082F19" w:rsidRPr="00232F6E" w:rsidTr="004471BC">
        <w:tc>
          <w:tcPr>
            <w:tcW w:w="2376" w:type="dxa"/>
            <w:vMerge w:val="restart"/>
          </w:tcPr>
          <w:p w:rsidR="00082F19" w:rsidRPr="00232F6E" w:rsidRDefault="00082F19" w:rsidP="000F306A">
            <w:pPr>
              <w:pStyle w:val="NoSpacing"/>
              <w:jc w:val="center"/>
              <w:rPr>
                <w:rFonts w:ascii="Times New Roman" w:hAnsi="Times New Roman"/>
              </w:rPr>
            </w:pPr>
            <w:r w:rsidRPr="00232F6E">
              <w:rPr>
                <w:rFonts w:ascii="Times New Roman" w:hAnsi="Times New Roman"/>
              </w:rPr>
              <w:t>Zona în</w:t>
            </w:r>
          </w:p>
          <w:p w:rsidR="00082F19" w:rsidRPr="00232F6E" w:rsidRDefault="00082F19" w:rsidP="000F306A">
            <w:pPr>
              <w:pStyle w:val="NoSpacing"/>
              <w:jc w:val="center"/>
              <w:rPr>
                <w:rFonts w:ascii="Times New Roman" w:hAnsi="Times New Roman"/>
              </w:rPr>
            </w:pPr>
            <w:r w:rsidRPr="00232F6E">
              <w:rPr>
                <w:rFonts w:ascii="Times New Roman" w:hAnsi="Times New Roman"/>
              </w:rPr>
              <w:t>Cadrul</w:t>
            </w:r>
          </w:p>
          <w:p w:rsidR="00082F19" w:rsidRPr="00232F6E" w:rsidRDefault="00082F19" w:rsidP="000F306A">
            <w:pPr>
              <w:pStyle w:val="NoSpacing"/>
              <w:jc w:val="center"/>
              <w:rPr>
                <w:rFonts w:ascii="Times New Roman" w:hAnsi="Times New Roman"/>
              </w:rPr>
            </w:pPr>
            <w:r w:rsidRPr="00232F6E">
              <w:rPr>
                <w:rFonts w:ascii="Times New Roman" w:hAnsi="Times New Roman"/>
              </w:rPr>
              <w:t>localităţii</w:t>
            </w:r>
          </w:p>
        </w:tc>
        <w:tc>
          <w:tcPr>
            <w:tcW w:w="11732" w:type="dxa"/>
            <w:gridSpan w:val="2"/>
          </w:tcPr>
          <w:p w:rsidR="00E77AB6" w:rsidRPr="00232F6E" w:rsidRDefault="002D2121" w:rsidP="00E77AB6">
            <w:pPr>
              <w:pStyle w:val="NoSpacing"/>
              <w:jc w:val="center"/>
              <w:rPr>
                <w:rFonts w:ascii="Times New Roman" w:hAnsi="Times New Roman"/>
              </w:rPr>
            </w:pPr>
            <w:r>
              <w:rPr>
                <w:rFonts w:ascii="Times New Roman" w:hAnsi="Times New Roman"/>
              </w:rPr>
              <w:t xml:space="preserve">NIVELURILE  </w:t>
            </w:r>
            <w:r w:rsidR="00594A9C">
              <w:rPr>
                <w:rFonts w:ascii="Times New Roman" w:hAnsi="Times New Roman"/>
              </w:rPr>
              <w:t>PROPUSE</w:t>
            </w:r>
            <w:r w:rsidR="00082F19" w:rsidRPr="00232F6E">
              <w:rPr>
                <w:rFonts w:ascii="Times New Roman" w:hAnsi="Times New Roman"/>
              </w:rPr>
              <w:t xml:space="preserve"> PENTRU ANUL 202</w:t>
            </w:r>
            <w:r w:rsidR="00926751">
              <w:rPr>
                <w:rFonts w:ascii="Times New Roman" w:hAnsi="Times New Roman"/>
              </w:rPr>
              <w:t>6</w:t>
            </w:r>
          </w:p>
          <w:p w:rsidR="00082F19" w:rsidRPr="00232F6E" w:rsidRDefault="00082F19" w:rsidP="000F306A">
            <w:pPr>
              <w:pStyle w:val="NoSpacing"/>
              <w:jc w:val="center"/>
              <w:rPr>
                <w:rFonts w:ascii="Times New Roman" w:hAnsi="Times New Roman"/>
                <w:vertAlign w:val="superscript"/>
                <w:lang w:val="it-IT"/>
              </w:rPr>
            </w:pPr>
            <w:r w:rsidRPr="00232F6E">
              <w:rPr>
                <w:rFonts w:ascii="Times New Roman" w:hAnsi="Times New Roman"/>
              </w:rPr>
              <w:t>- lei/ha -</w:t>
            </w:r>
            <w:r w:rsidRPr="00232F6E">
              <w:rPr>
                <w:rFonts w:ascii="Times New Roman" w:hAnsi="Times New Roman"/>
                <w:vertAlign w:val="superscript"/>
                <w:lang w:val="it-IT"/>
              </w:rPr>
              <w:t>*)</w:t>
            </w:r>
          </w:p>
        </w:tc>
      </w:tr>
      <w:tr w:rsidR="00082F19" w:rsidRPr="00232F6E" w:rsidTr="004471BC">
        <w:tc>
          <w:tcPr>
            <w:tcW w:w="2376" w:type="dxa"/>
            <w:vMerge/>
          </w:tcPr>
          <w:p w:rsidR="00082F19" w:rsidRPr="00232F6E" w:rsidRDefault="00082F19" w:rsidP="000F306A">
            <w:pPr>
              <w:pStyle w:val="NoSpacing"/>
              <w:jc w:val="center"/>
              <w:rPr>
                <w:rFonts w:ascii="Times New Roman" w:hAnsi="Times New Roman"/>
              </w:rPr>
            </w:pPr>
          </w:p>
        </w:tc>
        <w:tc>
          <w:tcPr>
            <w:tcW w:w="11732" w:type="dxa"/>
            <w:gridSpan w:val="2"/>
          </w:tcPr>
          <w:p w:rsidR="00082F19" w:rsidRPr="00232F6E" w:rsidRDefault="00082F19" w:rsidP="000F306A">
            <w:pPr>
              <w:pStyle w:val="NoSpacing"/>
              <w:jc w:val="center"/>
              <w:rPr>
                <w:rFonts w:ascii="Times New Roman" w:hAnsi="Times New Roman"/>
              </w:rPr>
            </w:pPr>
            <w:r w:rsidRPr="00232F6E">
              <w:rPr>
                <w:rFonts w:ascii="Times New Roman" w:hAnsi="Times New Roman"/>
              </w:rPr>
              <w:t>Nivelurile impozitului, pe ranguri de localităţi</w:t>
            </w:r>
          </w:p>
        </w:tc>
      </w:tr>
      <w:tr w:rsidR="00082F19" w:rsidRPr="00232F6E" w:rsidTr="004471BC">
        <w:tc>
          <w:tcPr>
            <w:tcW w:w="2376" w:type="dxa"/>
            <w:vMerge/>
          </w:tcPr>
          <w:p w:rsidR="00082F19" w:rsidRPr="00232F6E" w:rsidRDefault="00082F19" w:rsidP="000F306A">
            <w:pPr>
              <w:pStyle w:val="NoSpacing"/>
              <w:jc w:val="center"/>
              <w:rPr>
                <w:rFonts w:ascii="Times New Roman" w:hAnsi="Times New Roman"/>
              </w:rPr>
            </w:pPr>
          </w:p>
        </w:tc>
        <w:tc>
          <w:tcPr>
            <w:tcW w:w="2648" w:type="dxa"/>
          </w:tcPr>
          <w:p w:rsidR="00082F19" w:rsidRPr="00232F6E" w:rsidRDefault="00082F19" w:rsidP="000F306A">
            <w:pPr>
              <w:pStyle w:val="NoSpacing"/>
              <w:jc w:val="center"/>
              <w:rPr>
                <w:rFonts w:ascii="Times New Roman" w:hAnsi="Times New Roman"/>
              </w:rPr>
            </w:pPr>
            <w:r w:rsidRPr="00232F6E">
              <w:rPr>
                <w:rFonts w:ascii="Times New Roman" w:hAnsi="Times New Roman"/>
              </w:rPr>
              <w:t>IV</w:t>
            </w:r>
          </w:p>
        </w:tc>
        <w:tc>
          <w:tcPr>
            <w:tcW w:w="9084" w:type="dxa"/>
          </w:tcPr>
          <w:p w:rsidR="00082F19" w:rsidRPr="00232F6E" w:rsidRDefault="00082F19" w:rsidP="000F306A">
            <w:pPr>
              <w:pStyle w:val="NoSpacing"/>
              <w:jc w:val="center"/>
              <w:rPr>
                <w:rFonts w:ascii="Times New Roman" w:hAnsi="Times New Roman"/>
              </w:rPr>
            </w:pPr>
            <w:r w:rsidRPr="00232F6E">
              <w:rPr>
                <w:rFonts w:ascii="Times New Roman" w:hAnsi="Times New Roman"/>
              </w:rPr>
              <w:t>V</w:t>
            </w:r>
          </w:p>
        </w:tc>
      </w:tr>
      <w:tr w:rsidR="00082F19" w:rsidRPr="00232F6E" w:rsidTr="004471BC">
        <w:tc>
          <w:tcPr>
            <w:tcW w:w="2376" w:type="dxa"/>
          </w:tcPr>
          <w:p w:rsidR="00082F19" w:rsidRPr="00232F6E" w:rsidRDefault="00082F19" w:rsidP="000F306A">
            <w:pPr>
              <w:pStyle w:val="NoSpacing"/>
              <w:jc w:val="center"/>
              <w:rPr>
                <w:rFonts w:ascii="Times New Roman" w:hAnsi="Times New Roman"/>
              </w:rPr>
            </w:pPr>
            <w:r w:rsidRPr="00232F6E">
              <w:rPr>
                <w:rFonts w:ascii="Times New Roman" w:hAnsi="Times New Roman"/>
              </w:rPr>
              <w:t>A</w:t>
            </w:r>
          </w:p>
        </w:tc>
        <w:tc>
          <w:tcPr>
            <w:tcW w:w="2648" w:type="dxa"/>
          </w:tcPr>
          <w:p w:rsidR="00082F19" w:rsidRPr="00232F6E" w:rsidRDefault="00E77AB6" w:rsidP="000F306A">
            <w:pPr>
              <w:pStyle w:val="NoSpacing"/>
              <w:jc w:val="center"/>
              <w:rPr>
                <w:rFonts w:ascii="Times New Roman" w:hAnsi="Times New Roman"/>
              </w:rPr>
            </w:pPr>
            <w:r>
              <w:rPr>
                <w:rFonts w:ascii="Times New Roman" w:hAnsi="Times New Roman"/>
              </w:rPr>
              <w:t>1</w:t>
            </w:r>
            <w:r w:rsidR="00011D64">
              <w:rPr>
                <w:rFonts w:ascii="Times New Roman" w:hAnsi="Times New Roman"/>
              </w:rPr>
              <w:t>.</w:t>
            </w:r>
            <w:r>
              <w:rPr>
                <w:rFonts w:ascii="Times New Roman" w:hAnsi="Times New Roman"/>
              </w:rPr>
              <w:t>119</w:t>
            </w:r>
          </w:p>
        </w:tc>
        <w:tc>
          <w:tcPr>
            <w:tcW w:w="9084" w:type="dxa"/>
          </w:tcPr>
          <w:p w:rsidR="00082F19" w:rsidRPr="00232F6E" w:rsidRDefault="00E77AB6" w:rsidP="000F306A">
            <w:pPr>
              <w:pStyle w:val="NoSpacing"/>
              <w:jc w:val="center"/>
              <w:rPr>
                <w:rFonts w:ascii="Times New Roman" w:hAnsi="Times New Roman"/>
              </w:rPr>
            </w:pPr>
            <w:r>
              <w:rPr>
                <w:rFonts w:ascii="Times New Roman" w:hAnsi="Times New Roman"/>
              </w:rPr>
              <w:t>895</w:t>
            </w:r>
          </w:p>
        </w:tc>
      </w:tr>
      <w:tr w:rsidR="00082F19" w:rsidRPr="00232F6E" w:rsidTr="004471BC">
        <w:tc>
          <w:tcPr>
            <w:tcW w:w="2376" w:type="dxa"/>
          </w:tcPr>
          <w:p w:rsidR="00082F19" w:rsidRPr="00232F6E" w:rsidRDefault="00082F19" w:rsidP="000F306A">
            <w:pPr>
              <w:pStyle w:val="NoSpacing"/>
              <w:jc w:val="center"/>
              <w:rPr>
                <w:rFonts w:ascii="Times New Roman" w:hAnsi="Times New Roman"/>
              </w:rPr>
            </w:pPr>
            <w:r w:rsidRPr="00232F6E">
              <w:rPr>
                <w:rFonts w:ascii="Times New Roman" w:hAnsi="Times New Roman"/>
              </w:rPr>
              <w:t>B</w:t>
            </w:r>
          </w:p>
        </w:tc>
        <w:tc>
          <w:tcPr>
            <w:tcW w:w="2648" w:type="dxa"/>
          </w:tcPr>
          <w:p w:rsidR="00082F19" w:rsidRPr="00232F6E" w:rsidRDefault="00E77AB6" w:rsidP="000F306A">
            <w:pPr>
              <w:pStyle w:val="NoSpacing"/>
              <w:jc w:val="center"/>
              <w:rPr>
                <w:rFonts w:ascii="Times New Roman" w:hAnsi="Times New Roman"/>
              </w:rPr>
            </w:pPr>
            <w:r>
              <w:rPr>
                <w:rFonts w:ascii="Times New Roman" w:hAnsi="Times New Roman"/>
              </w:rPr>
              <w:t>895</w:t>
            </w:r>
          </w:p>
        </w:tc>
        <w:tc>
          <w:tcPr>
            <w:tcW w:w="9084" w:type="dxa"/>
          </w:tcPr>
          <w:p w:rsidR="00870110" w:rsidRPr="00232F6E" w:rsidRDefault="00E77AB6" w:rsidP="00870110">
            <w:pPr>
              <w:pStyle w:val="NoSpacing"/>
              <w:jc w:val="center"/>
              <w:rPr>
                <w:rFonts w:ascii="Times New Roman" w:hAnsi="Times New Roman"/>
              </w:rPr>
            </w:pPr>
            <w:r>
              <w:rPr>
                <w:rFonts w:ascii="Times New Roman" w:hAnsi="Times New Roman"/>
              </w:rPr>
              <w:t>673</w:t>
            </w:r>
          </w:p>
        </w:tc>
      </w:tr>
    </w:tbl>
    <w:p w:rsidR="00082F19" w:rsidRPr="00232F6E" w:rsidRDefault="00082F19" w:rsidP="00082F19">
      <w:pPr>
        <w:pStyle w:val="NoSpacing"/>
        <w:rPr>
          <w:rFonts w:ascii="Times New Roman" w:hAnsi="Times New Roman"/>
        </w:rPr>
      </w:pPr>
      <w:r w:rsidRPr="00232F6E">
        <w:rPr>
          <w:rFonts w:ascii="Times New Roman" w:hAnsi="Times New Roman"/>
        </w:rPr>
        <w:tab/>
      </w:r>
      <w:r w:rsidRPr="00232F6E">
        <w:rPr>
          <w:rFonts w:ascii="Times New Roman" w:hAnsi="Times New Roman"/>
        </w:rPr>
        <w:tab/>
      </w:r>
    </w:p>
    <w:p w:rsidR="00082F19" w:rsidRDefault="00082F19" w:rsidP="00082F19">
      <w:pPr>
        <w:pStyle w:val="NoSpacing"/>
        <w:rPr>
          <w:rFonts w:ascii="Times New Roman" w:hAnsi="Times New Roman"/>
        </w:rPr>
      </w:pPr>
      <w:r w:rsidRPr="00232F6E">
        <w:rPr>
          <w:rFonts w:ascii="Times New Roman" w:hAnsi="Times New Roman"/>
        </w:rPr>
        <w:tab/>
        <w:t>NOTA</w:t>
      </w:r>
    </w:p>
    <w:p w:rsidR="007B17FC" w:rsidRPr="00232F6E" w:rsidRDefault="007B17FC" w:rsidP="00082F19">
      <w:pPr>
        <w:pStyle w:val="NoSpacing"/>
        <w:rPr>
          <w:rFonts w:ascii="Times New Roman" w:hAnsi="Times New Roman"/>
        </w:rPr>
      </w:pPr>
    </w:p>
    <w:p w:rsidR="00082F19" w:rsidRPr="00232F6E" w:rsidRDefault="00082F19" w:rsidP="00082F19">
      <w:pPr>
        <w:pStyle w:val="NoSpacing"/>
        <w:rPr>
          <w:rFonts w:ascii="Times New Roman" w:hAnsi="Times New Roman"/>
        </w:rPr>
      </w:pPr>
      <w:r w:rsidRPr="00232F6E">
        <w:rPr>
          <w:rFonts w:ascii="Times New Roman" w:hAnsi="Times New Roman"/>
        </w:rPr>
        <w:tab/>
        <w:t>- Satul Otesani se încadrează în localitate de rangul IV, iar satele Carstanesti,Bogdanesti,Cucesti si Sub Deal se încadrează în localităţi de rangul V.</w:t>
      </w:r>
    </w:p>
    <w:p w:rsidR="00082F19" w:rsidRDefault="00082F19" w:rsidP="00082F19">
      <w:pPr>
        <w:pStyle w:val="NoSpacing"/>
        <w:rPr>
          <w:rFonts w:ascii="Times New Roman" w:hAnsi="Times New Roman"/>
        </w:rPr>
      </w:pPr>
      <w:r w:rsidRPr="00232F6E">
        <w:rPr>
          <w:rFonts w:ascii="Times New Roman" w:hAnsi="Times New Roman"/>
        </w:rPr>
        <w:tab/>
        <w:t xml:space="preserve">- Se încadrează în zona A terenurile situate de o parte si cealalta parte a drumului D.N. </w:t>
      </w:r>
      <w:smartTag w:uri="urn:schemas-microsoft-com:office:smarttags" w:element="metricconverter">
        <w:smartTagPr>
          <w:attr w:name="ProductID" w:val="65 C"/>
        </w:smartTagPr>
        <w:r w:rsidRPr="00232F6E">
          <w:rPr>
            <w:rFonts w:ascii="Times New Roman" w:hAnsi="Times New Roman"/>
          </w:rPr>
          <w:t>65 C</w:t>
        </w:r>
      </w:smartTag>
      <w:r w:rsidRPr="00232F6E">
        <w:rPr>
          <w:rFonts w:ascii="Times New Roman" w:hAnsi="Times New Roman"/>
        </w:rPr>
        <w:t xml:space="preserve"> (la asfalt) din satele Otesani,Carstanesti,Bogdanesti si Cucesti, iar în zona B restul terenurilor.</w:t>
      </w:r>
    </w:p>
    <w:p w:rsidR="00C36A4E" w:rsidRPr="00C36A4E" w:rsidRDefault="00C36A4E" w:rsidP="00C36A4E">
      <w:pPr>
        <w:pStyle w:val="Heading1"/>
        <w:rPr>
          <w:rFonts w:ascii="Times New Roman" w:hAnsi="Times New Roman" w:cs="Times New Roman"/>
          <w:b w:val="0"/>
          <w:color w:val="auto"/>
          <w:sz w:val="24"/>
          <w:szCs w:val="24"/>
        </w:rPr>
      </w:pPr>
      <w:r w:rsidRPr="00C36A4E">
        <w:rPr>
          <w:rFonts w:ascii="Times New Roman" w:hAnsi="Times New Roman" w:cs="Times New Roman"/>
          <w:b w:val="0"/>
          <w:color w:val="auto"/>
          <w:sz w:val="24"/>
          <w:szCs w:val="24"/>
        </w:rPr>
        <w:t>Calculul impozitului/taxei pentru teren intravilat altă categorie decât cea de curți construcții</w:t>
      </w:r>
    </w:p>
    <w:p w:rsidR="004471BC" w:rsidRPr="00C36A4E" w:rsidRDefault="00C36A4E" w:rsidP="00082F19">
      <w:pPr>
        <w:pStyle w:val="NoSpacing"/>
        <w:rPr>
          <w:rFonts w:ascii="Times New Roman" w:hAnsi="Times New Roman"/>
        </w:rPr>
      </w:pPr>
      <w:r w:rsidRPr="00C36A4E">
        <w:rPr>
          <w:rFonts w:ascii="Times New Roman" w:hAnsi="Times New Roman"/>
          <w:b/>
          <w:bCs/>
          <w:color w:val="212529"/>
          <w:shd w:val="clear" w:color="auto" w:fill="FFFFFF"/>
        </w:rPr>
        <w:t> (4)</w:t>
      </w:r>
      <w:r w:rsidRPr="00C36A4E">
        <w:rPr>
          <w:rFonts w:ascii="Times New Roman" w:hAnsi="Times New Roman"/>
          <w:color w:val="212529"/>
          <w:shd w:val="clear" w:color="auto" w:fill="FFFFFF"/>
        </w:rPr>
        <w:t> Pentru stabilirea impozitului/taxei pe teren, potrivit alin. (3), se folosesc sumele din tabelul urmator, exprimate in lei pe hectar:</w:t>
      </w:r>
    </w:p>
    <w:p w:rsidR="00082F19" w:rsidRDefault="00082F19" w:rsidP="00082F19">
      <w:pPr>
        <w:pStyle w:val="NoSpacing"/>
        <w:jc w:val="left"/>
        <w:rPr>
          <w:rFonts w:ascii="Times New Roman" w:hAnsi="Times New Roman"/>
        </w:rPr>
      </w:pPr>
    </w:p>
    <w:tbl>
      <w:tblPr>
        <w:tblW w:w="0" w:type="auto"/>
        <w:tblInd w:w="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74"/>
        <w:gridCol w:w="5103"/>
        <w:gridCol w:w="3685"/>
        <w:gridCol w:w="3828"/>
      </w:tblGrid>
      <w:tr w:rsidR="00C36A4E" w:rsidRPr="00C36A4E" w:rsidTr="00C36A4E">
        <w:trPr>
          <w:trHeight w:val="405"/>
        </w:trPr>
        <w:tc>
          <w:tcPr>
            <w:tcW w:w="13990" w:type="dxa"/>
            <w:gridSpan w:val="4"/>
            <w:shd w:val="clear" w:color="auto" w:fill="DDDDDD"/>
          </w:tcPr>
          <w:p w:rsidR="00C36A4E" w:rsidRPr="00C36A4E" w:rsidRDefault="00C36A4E" w:rsidP="00011D64">
            <w:pPr>
              <w:pStyle w:val="TableParagraph"/>
              <w:spacing w:before="128"/>
              <w:rPr>
                <w:rFonts w:ascii="Times New Roman" w:hAnsi="Times New Roman" w:cs="Times New Roman"/>
                <w:b/>
                <w:bCs/>
                <w:spacing w:val="-10"/>
                <w:w w:val="120"/>
                <w:sz w:val="24"/>
                <w:szCs w:val="24"/>
              </w:rPr>
            </w:pPr>
            <w:r>
              <w:rPr>
                <w:rFonts w:ascii="Times New Roman" w:hAnsi="Times New Roman" w:cs="Times New Roman"/>
                <w:b/>
                <w:bCs/>
                <w:spacing w:val="-10"/>
                <w:w w:val="120"/>
                <w:sz w:val="24"/>
                <w:szCs w:val="24"/>
              </w:rPr>
              <w:t>V</w:t>
            </w:r>
            <w:r w:rsidRPr="00C36A4E">
              <w:rPr>
                <w:rFonts w:ascii="Times New Roman" w:hAnsi="Times New Roman" w:cs="Times New Roman"/>
                <w:b/>
                <w:bCs/>
                <w:spacing w:val="-10"/>
                <w:w w:val="120"/>
                <w:sz w:val="24"/>
                <w:szCs w:val="24"/>
              </w:rPr>
              <w:t>alorile petru teren intravilan altă categorie decât cea de curți construcții</w:t>
            </w:r>
          </w:p>
        </w:tc>
      </w:tr>
      <w:tr w:rsidR="00C36A4E" w:rsidRPr="00C36A4E" w:rsidTr="00C36A4E">
        <w:trPr>
          <w:trHeight w:val="405"/>
        </w:trPr>
        <w:tc>
          <w:tcPr>
            <w:tcW w:w="1374" w:type="dxa"/>
            <w:shd w:val="clear" w:color="auto" w:fill="DDDDDD"/>
          </w:tcPr>
          <w:p w:rsidR="00C36A4E" w:rsidRPr="00C36A4E" w:rsidRDefault="00C36A4E" w:rsidP="00011D64">
            <w:pPr>
              <w:pStyle w:val="TableParagraph"/>
              <w:ind w:left="150" w:right="128" w:firstLine="28"/>
              <w:rPr>
                <w:rFonts w:ascii="Times New Roman" w:hAnsi="Times New Roman" w:cs="Times New Roman"/>
                <w:sz w:val="24"/>
                <w:szCs w:val="24"/>
              </w:rPr>
            </w:pPr>
            <w:r w:rsidRPr="00C36A4E">
              <w:rPr>
                <w:rFonts w:ascii="Times New Roman" w:hAnsi="Times New Roman" w:cs="Times New Roman"/>
                <w:spacing w:val="-4"/>
                <w:w w:val="130"/>
                <w:sz w:val="24"/>
                <w:szCs w:val="24"/>
              </w:rPr>
              <w:t>Nr.</w:t>
            </w:r>
            <w:r w:rsidRPr="00C36A4E">
              <w:rPr>
                <w:rFonts w:ascii="Times New Roman" w:hAnsi="Times New Roman" w:cs="Times New Roman"/>
                <w:spacing w:val="40"/>
                <w:w w:val="130"/>
                <w:sz w:val="24"/>
                <w:szCs w:val="24"/>
              </w:rPr>
              <w:t xml:space="preserve"> </w:t>
            </w:r>
            <w:r w:rsidRPr="00C36A4E">
              <w:rPr>
                <w:rFonts w:ascii="Times New Roman" w:hAnsi="Times New Roman" w:cs="Times New Roman"/>
                <w:spacing w:val="-4"/>
                <w:w w:val="130"/>
                <w:sz w:val="24"/>
                <w:szCs w:val="24"/>
              </w:rPr>
              <w:t>Crt.</w:t>
            </w:r>
          </w:p>
        </w:tc>
        <w:tc>
          <w:tcPr>
            <w:tcW w:w="5103" w:type="dxa"/>
            <w:shd w:val="clear" w:color="auto" w:fill="DDDDDD"/>
          </w:tcPr>
          <w:p w:rsidR="00C36A4E" w:rsidRPr="00C36A4E" w:rsidRDefault="00C36A4E" w:rsidP="00011D64">
            <w:pPr>
              <w:pStyle w:val="TableParagraph"/>
              <w:spacing w:before="128"/>
              <w:ind w:left="231"/>
              <w:rPr>
                <w:rFonts w:ascii="Times New Roman" w:hAnsi="Times New Roman" w:cs="Times New Roman"/>
                <w:sz w:val="24"/>
                <w:szCs w:val="24"/>
              </w:rPr>
            </w:pPr>
            <w:r w:rsidRPr="00C36A4E">
              <w:rPr>
                <w:rFonts w:ascii="Times New Roman" w:hAnsi="Times New Roman" w:cs="Times New Roman"/>
                <w:w w:val="120"/>
                <w:sz w:val="24"/>
                <w:szCs w:val="24"/>
              </w:rPr>
              <w:t>Zona</w:t>
            </w:r>
            <w:r w:rsidRPr="00C36A4E">
              <w:rPr>
                <w:rFonts w:ascii="Times New Roman" w:hAnsi="Times New Roman" w:cs="Times New Roman"/>
                <w:spacing w:val="8"/>
                <w:w w:val="120"/>
                <w:sz w:val="24"/>
                <w:szCs w:val="24"/>
              </w:rPr>
              <w:t xml:space="preserve"> </w:t>
            </w:r>
            <w:r w:rsidRPr="00C36A4E">
              <w:rPr>
                <w:rFonts w:ascii="Times New Roman" w:hAnsi="Times New Roman" w:cs="Times New Roman"/>
                <w:w w:val="120"/>
                <w:sz w:val="24"/>
                <w:szCs w:val="24"/>
              </w:rPr>
              <w:t>Categoria</w:t>
            </w:r>
            <w:r w:rsidRPr="00C36A4E">
              <w:rPr>
                <w:rFonts w:ascii="Times New Roman" w:hAnsi="Times New Roman" w:cs="Times New Roman"/>
                <w:spacing w:val="9"/>
                <w:w w:val="120"/>
                <w:sz w:val="24"/>
                <w:szCs w:val="24"/>
              </w:rPr>
              <w:t xml:space="preserve"> </w:t>
            </w:r>
            <w:r w:rsidRPr="00C36A4E">
              <w:rPr>
                <w:rFonts w:ascii="Times New Roman" w:hAnsi="Times New Roman" w:cs="Times New Roman"/>
                <w:w w:val="120"/>
                <w:sz w:val="24"/>
                <w:szCs w:val="24"/>
              </w:rPr>
              <w:t>de</w:t>
            </w:r>
            <w:r w:rsidRPr="00C36A4E">
              <w:rPr>
                <w:rFonts w:ascii="Times New Roman" w:hAnsi="Times New Roman" w:cs="Times New Roman"/>
                <w:spacing w:val="9"/>
                <w:w w:val="120"/>
                <w:sz w:val="24"/>
                <w:szCs w:val="24"/>
              </w:rPr>
              <w:t xml:space="preserve"> </w:t>
            </w:r>
            <w:r w:rsidRPr="00C36A4E">
              <w:rPr>
                <w:rFonts w:ascii="Times New Roman" w:hAnsi="Times New Roman" w:cs="Times New Roman"/>
                <w:spacing w:val="-2"/>
                <w:w w:val="120"/>
                <w:sz w:val="24"/>
                <w:szCs w:val="24"/>
              </w:rPr>
              <w:t>folosință</w:t>
            </w:r>
          </w:p>
        </w:tc>
        <w:tc>
          <w:tcPr>
            <w:tcW w:w="3685" w:type="dxa"/>
            <w:shd w:val="clear" w:color="auto" w:fill="DDDDDD"/>
          </w:tcPr>
          <w:p w:rsidR="00C36A4E" w:rsidRPr="00C36A4E" w:rsidRDefault="00C36A4E" w:rsidP="00011D64">
            <w:pPr>
              <w:pStyle w:val="TableParagraph"/>
              <w:spacing w:before="128"/>
              <w:rPr>
                <w:rFonts w:ascii="Times New Roman" w:hAnsi="Times New Roman" w:cs="Times New Roman"/>
                <w:sz w:val="24"/>
                <w:szCs w:val="24"/>
              </w:rPr>
            </w:pPr>
            <w:r w:rsidRPr="00C36A4E">
              <w:rPr>
                <w:rFonts w:ascii="Times New Roman" w:hAnsi="Times New Roman" w:cs="Times New Roman"/>
                <w:spacing w:val="-10"/>
                <w:w w:val="115"/>
                <w:sz w:val="24"/>
                <w:szCs w:val="24"/>
              </w:rPr>
              <w:t>A</w:t>
            </w:r>
          </w:p>
        </w:tc>
        <w:tc>
          <w:tcPr>
            <w:tcW w:w="3828" w:type="dxa"/>
            <w:shd w:val="clear" w:color="auto" w:fill="DDDDDD"/>
          </w:tcPr>
          <w:p w:rsidR="00C36A4E" w:rsidRPr="00C36A4E" w:rsidRDefault="00C36A4E" w:rsidP="00011D64">
            <w:pPr>
              <w:pStyle w:val="TableParagraph"/>
              <w:spacing w:before="128"/>
              <w:rPr>
                <w:rFonts w:ascii="Times New Roman" w:hAnsi="Times New Roman" w:cs="Times New Roman"/>
                <w:sz w:val="24"/>
                <w:szCs w:val="24"/>
              </w:rPr>
            </w:pPr>
            <w:r w:rsidRPr="00C36A4E">
              <w:rPr>
                <w:rFonts w:ascii="Times New Roman" w:hAnsi="Times New Roman" w:cs="Times New Roman"/>
                <w:spacing w:val="-10"/>
                <w:w w:val="120"/>
                <w:sz w:val="24"/>
                <w:szCs w:val="24"/>
              </w:rPr>
              <w:t>B</w:t>
            </w:r>
          </w:p>
        </w:tc>
      </w:tr>
      <w:tr w:rsidR="00C36A4E" w:rsidRPr="00C36A4E" w:rsidTr="00C36A4E">
        <w:trPr>
          <w:trHeight w:val="242"/>
        </w:trPr>
        <w:tc>
          <w:tcPr>
            <w:tcW w:w="1374" w:type="dxa"/>
          </w:tcPr>
          <w:p w:rsidR="00C36A4E" w:rsidRPr="00C36A4E" w:rsidRDefault="00C36A4E" w:rsidP="00011D64">
            <w:pPr>
              <w:pStyle w:val="TableParagraph"/>
              <w:jc w:val="both"/>
              <w:rPr>
                <w:rFonts w:ascii="Times New Roman" w:hAnsi="Times New Roman" w:cs="Times New Roman"/>
                <w:sz w:val="24"/>
                <w:szCs w:val="24"/>
              </w:rPr>
            </w:pPr>
            <w:r w:rsidRPr="00C36A4E">
              <w:rPr>
                <w:rFonts w:ascii="Times New Roman" w:hAnsi="Times New Roman" w:cs="Times New Roman"/>
                <w:spacing w:val="-10"/>
                <w:w w:val="115"/>
                <w:sz w:val="24"/>
                <w:szCs w:val="24"/>
              </w:rPr>
              <w:t>1</w:t>
            </w:r>
          </w:p>
        </w:tc>
        <w:tc>
          <w:tcPr>
            <w:tcW w:w="5103" w:type="dxa"/>
          </w:tcPr>
          <w:p w:rsidR="00C36A4E" w:rsidRPr="00C36A4E" w:rsidRDefault="00C36A4E" w:rsidP="00011D64">
            <w:pPr>
              <w:pStyle w:val="TableParagraph"/>
              <w:ind w:left="30"/>
              <w:jc w:val="both"/>
              <w:rPr>
                <w:rFonts w:ascii="Times New Roman" w:hAnsi="Times New Roman" w:cs="Times New Roman"/>
                <w:sz w:val="24"/>
                <w:szCs w:val="24"/>
              </w:rPr>
            </w:pPr>
            <w:r w:rsidRPr="00C36A4E">
              <w:rPr>
                <w:rFonts w:ascii="Times New Roman" w:hAnsi="Times New Roman" w:cs="Times New Roman"/>
                <w:w w:val="115"/>
                <w:sz w:val="24"/>
                <w:szCs w:val="24"/>
              </w:rPr>
              <w:t>Teren</w:t>
            </w:r>
            <w:r w:rsidRPr="00C36A4E">
              <w:rPr>
                <w:rFonts w:ascii="Times New Roman" w:hAnsi="Times New Roman" w:cs="Times New Roman"/>
                <w:spacing w:val="3"/>
                <w:w w:val="115"/>
                <w:sz w:val="24"/>
                <w:szCs w:val="24"/>
              </w:rPr>
              <w:t xml:space="preserve"> </w:t>
            </w:r>
            <w:r w:rsidRPr="00C36A4E">
              <w:rPr>
                <w:rFonts w:ascii="Times New Roman" w:hAnsi="Times New Roman" w:cs="Times New Roman"/>
                <w:spacing w:val="-2"/>
                <w:w w:val="115"/>
                <w:sz w:val="24"/>
                <w:szCs w:val="24"/>
              </w:rPr>
              <w:t>arabil</w:t>
            </w:r>
          </w:p>
        </w:tc>
        <w:tc>
          <w:tcPr>
            <w:tcW w:w="3685" w:type="dxa"/>
          </w:tcPr>
          <w:p w:rsidR="00C36A4E" w:rsidRPr="00C36A4E" w:rsidRDefault="00C36A4E" w:rsidP="00011D64">
            <w:pPr>
              <w:pStyle w:val="TableParagraph"/>
              <w:rPr>
                <w:rFonts w:ascii="Times New Roman" w:hAnsi="Times New Roman" w:cs="Times New Roman"/>
                <w:sz w:val="24"/>
                <w:szCs w:val="24"/>
              </w:rPr>
            </w:pPr>
            <w:r w:rsidRPr="00C36A4E">
              <w:rPr>
                <w:rFonts w:ascii="Times New Roman" w:hAnsi="Times New Roman" w:cs="Times New Roman"/>
                <w:spacing w:val="-5"/>
                <w:w w:val="115"/>
                <w:sz w:val="24"/>
                <w:szCs w:val="24"/>
              </w:rPr>
              <w:t>75</w:t>
            </w:r>
          </w:p>
        </w:tc>
        <w:tc>
          <w:tcPr>
            <w:tcW w:w="3828" w:type="dxa"/>
          </w:tcPr>
          <w:p w:rsidR="00C36A4E" w:rsidRPr="00C36A4E" w:rsidRDefault="00C36A4E" w:rsidP="00011D64">
            <w:pPr>
              <w:pStyle w:val="TableParagraph"/>
              <w:rPr>
                <w:rFonts w:ascii="Times New Roman" w:hAnsi="Times New Roman" w:cs="Times New Roman"/>
                <w:sz w:val="24"/>
                <w:szCs w:val="24"/>
              </w:rPr>
            </w:pPr>
            <w:r w:rsidRPr="00C36A4E">
              <w:rPr>
                <w:rFonts w:ascii="Times New Roman" w:hAnsi="Times New Roman" w:cs="Times New Roman"/>
                <w:spacing w:val="-5"/>
                <w:w w:val="115"/>
                <w:sz w:val="24"/>
                <w:szCs w:val="24"/>
              </w:rPr>
              <w:t>56</w:t>
            </w:r>
          </w:p>
        </w:tc>
      </w:tr>
      <w:tr w:rsidR="00C36A4E" w:rsidRPr="00C36A4E" w:rsidTr="00C36A4E">
        <w:trPr>
          <w:trHeight w:val="242"/>
        </w:trPr>
        <w:tc>
          <w:tcPr>
            <w:tcW w:w="1374" w:type="dxa"/>
          </w:tcPr>
          <w:p w:rsidR="00C36A4E" w:rsidRPr="00C36A4E" w:rsidRDefault="00C36A4E" w:rsidP="00011D64">
            <w:pPr>
              <w:pStyle w:val="TableParagraph"/>
              <w:jc w:val="both"/>
              <w:rPr>
                <w:rFonts w:ascii="Times New Roman" w:hAnsi="Times New Roman" w:cs="Times New Roman"/>
                <w:sz w:val="24"/>
                <w:szCs w:val="24"/>
              </w:rPr>
            </w:pPr>
            <w:r w:rsidRPr="00C36A4E">
              <w:rPr>
                <w:rFonts w:ascii="Times New Roman" w:hAnsi="Times New Roman" w:cs="Times New Roman"/>
                <w:spacing w:val="-10"/>
                <w:w w:val="115"/>
                <w:sz w:val="24"/>
                <w:szCs w:val="24"/>
              </w:rPr>
              <w:t>2</w:t>
            </w:r>
          </w:p>
        </w:tc>
        <w:tc>
          <w:tcPr>
            <w:tcW w:w="5103" w:type="dxa"/>
          </w:tcPr>
          <w:p w:rsidR="00C36A4E" w:rsidRPr="00C36A4E" w:rsidRDefault="00C36A4E" w:rsidP="00011D64">
            <w:pPr>
              <w:pStyle w:val="TableParagraph"/>
              <w:ind w:left="30"/>
              <w:jc w:val="both"/>
              <w:rPr>
                <w:rFonts w:ascii="Times New Roman" w:hAnsi="Times New Roman" w:cs="Times New Roman"/>
                <w:sz w:val="24"/>
                <w:szCs w:val="24"/>
              </w:rPr>
            </w:pPr>
            <w:r w:rsidRPr="00C36A4E">
              <w:rPr>
                <w:rFonts w:ascii="Times New Roman" w:hAnsi="Times New Roman" w:cs="Times New Roman"/>
                <w:spacing w:val="-2"/>
                <w:w w:val="120"/>
                <w:sz w:val="24"/>
                <w:szCs w:val="24"/>
              </w:rPr>
              <w:t>Pășune</w:t>
            </w:r>
          </w:p>
        </w:tc>
        <w:tc>
          <w:tcPr>
            <w:tcW w:w="3685" w:type="dxa"/>
          </w:tcPr>
          <w:p w:rsidR="00C36A4E" w:rsidRPr="00C36A4E" w:rsidRDefault="00C36A4E" w:rsidP="00011D64">
            <w:pPr>
              <w:pStyle w:val="TableParagraph"/>
              <w:rPr>
                <w:rFonts w:ascii="Times New Roman" w:hAnsi="Times New Roman" w:cs="Times New Roman"/>
                <w:sz w:val="24"/>
                <w:szCs w:val="24"/>
              </w:rPr>
            </w:pPr>
            <w:r w:rsidRPr="00C36A4E">
              <w:rPr>
                <w:rFonts w:ascii="Times New Roman" w:hAnsi="Times New Roman" w:cs="Times New Roman"/>
                <w:spacing w:val="-5"/>
                <w:w w:val="115"/>
                <w:sz w:val="24"/>
                <w:szCs w:val="24"/>
              </w:rPr>
              <w:t>56</w:t>
            </w:r>
          </w:p>
        </w:tc>
        <w:tc>
          <w:tcPr>
            <w:tcW w:w="3828" w:type="dxa"/>
          </w:tcPr>
          <w:p w:rsidR="00C36A4E" w:rsidRPr="00C36A4E" w:rsidRDefault="00C36A4E" w:rsidP="00011D64">
            <w:pPr>
              <w:pStyle w:val="TableParagraph"/>
              <w:rPr>
                <w:rFonts w:ascii="Times New Roman" w:hAnsi="Times New Roman" w:cs="Times New Roman"/>
                <w:sz w:val="24"/>
                <w:szCs w:val="24"/>
              </w:rPr>
            </w:pPr>
            <w:r w:rsidRPr="00C36A4E">
              <w:rPr>
                <w:rFonts w:ascii="Times New Roman" w:hAnsi="Times New Roman" w:cs="Times New Roman"/>
                <w:spacing w:val="-5"/>
                <w:w w:val="115"/>
                <w:sz w:val="24"/>
                <w:szCs w:val="24"/>
              </w:rPr>
              <w:t>51</w:t>
            </w:r>
          </w:p>
        </w:tc>
      </w:tr>
      <w:tr w:rsidR="00C36A4E" w:rsidRPr="00C36A4E" w:rsidTr="00C36A4E">
        <w:trPr>
          <w:trHeight w:val="242"/>
        </w:trPr>
        <w:tc>
          <w:tcPr>
            <w:tcW w:w="1374" w:type="dxa"/>
          </w:tcPr>
          <w:p w:rsidR="00C36A4E" w:rsidRPr="00C36A4E" w:rsidRDefault="00C36A4E" w:rsidP="00011D64">
            <w:pPr>
              <w:pStyle w:val="TableParagraph"/>
              <w:jc w:val="both"/>
              <w:rPr>
                <w:rFonts w:ascii="Times New Roman" w:hAnsi="Times New Roman" w:cs="Times New Roman"/>
                <w:sz w:val="24"/>
                <w:szCs w:val="24"/>
              </w:rPr>
            </w:pPr>
            <w:r w:rsidRPr="00C36A4E">
              <w:rPr>
                <w:rFonts w:ascii="Times New Roman" w:hAnsi="Times New Roman" w:cs="Times New Roman"/>
                <w:spacing w:val="-10"/>
                <w:w w:val="115"/>
                <w:sz w:val="24"/>
                <w:szCs w:val="24"/>
              </w:rPr>
              <w:lastRenderedPageBreak/>
              <w:t>3</w:t>
            </w:r>
          </w:p>
        </w:tc>
        <w:tc>
          <w:tcPr>
            <w:tcW w:w="5103" w:type="dxa"/>
          </w:tcPr>
          <w:p w:rsidR="00C36A4E" w:rsidRPr="00C36A4E" w:rsidRDefault="00C36A4E" w:rsidP="00011D64">
            <w:pPr>
              <w:pStyle w:val="TableParagraph"/>
              <w:ind w:left="30"/>
              <w:jc w:val="both"/>
              <w:rPr>
                <w:rFonts w:ascii="Times New Roman" w:hAnsi="Times New Roman" w:cs="Times New Roman"/>
                <w:sz w:val="24"/>
                <w:szCs w:val="24"/>
              </w:rPr>
            </w:pPr>
            <w:r w:rsidRPr="00C36A4E">
              <w:rPr>
                <w:rFonts w:ascii="Times New Roman" w:hAnsi="Times New Roman" w:cs="Times New Roman"/>
                <w:spacing w:val="-2"/>
                <w:w w:val="120"/>
                <w:sz w:val="24"/>
                <w:szCs w:val="24"/>
              </w:rPr>
              <w:t>Fâneață</w:t>
            </w:r>
          </w:p>
        </w:tc>
        <w:tc>
          <w:tcPr>
            <w:tcW w:w="3685" w:type="dxa"/>
          </w:tcPr>
          <w:p w:rsidR="00C36A4E" w:rsidRPr="00C36A4E" w:rsidRDefault="00C36A4E" w:rsidP="00011D64">
            <w:pPr>
              <w:pStyle w:val="TableParagraph"/>
              <w:rPr>
                <w:rFonts w:ascii="Times New Roman" w:hAnsi="Times New Roman" w:cs="Times New Roman"/>
                <w:sz w:val="24"/>
                <w:szCs w:val="24"/>
              </w:rPr>
            </w:pPr>
            <w:r w:rsidRPr="00C36A4E">
              <w:rPr>
                <w:rFonts w:ascii="Times New Roman" w:hAnsi="Times New Roman" w:cs="Times New Roman"/>
                <w:spacing w:val="-5"/>
                <w:w w:val="115"/>
                <w:sz w:val="24"/>
                <w:szCs w:val="24"/>
              </w:rPr>
              <w:t>56</w:t>
            </w:r>
          </w:p>
        </w:tc>
        <w:tc>
          <w:tcPr>
            <w:tcW w:w="3828" w:type="dxa"/>
          </w:tcPr>
          <w:p w:rsidR="00C36A4E" w:rsidRPr="00C36A4E" w:rsidRDefault="00C36A4E" w:rsidP="00011D64">
            <w:pPr>
              <w:pStyle w:val="TableParagraph"/>
              <w:rPr>
                <w:rFonts w:ascii="Times New Roman" w:hAnsi="Times New Roman" w:cs="Times New Roman"/>
                <w:sz w:val="24"/>
                <w:szCs w:val="24"/>
              </w:rPr>
            </w:pPr>
            <w:r w:rsidRPr="00C36A4E">
              <w:rPr>
                <w:rFonts w:ascii="Times New Roman" w:hAnsi="Times New Roman" w:cs="Times New Roman"/>
                <w:spacing w:val="-5"/>
                <w:w w:val="115"/>
                <w:sz w:val="24"/>
                <w:szCs w:val="24"/>
              </w:rPr>
              <w:t>51</w:t>
            </w:r>
          </w:p>
        </w:tc>
      </w:tr>
      <w:tr w:rsidR="00C36A4E" w:rsidRPr="00C36A4E" w:rsidTr="00C36A4E">
        <w:trPr>
          <w:trHeight w:val="242"/>
        </w:trPr>
        <w:tc>
          <w:tcPr>
            <w:tcW w:w="1374" w:type="dxa"/>
          </w:tcPr>
          <w:p w:rsidR="00C36A4E" w:rsidRPr="00C36A4E" w:rsidRDefault="00C36A4E" w:rsidP="00011D64">
            <w:pPr>
              <w:pStyle w:val="TableParagraph"/>
              <w:jc w:val="both"/>
              <w:rPr>
                <w:rFonts w:ascii="Times New Roman" w:hAnsi="Times New Roman" w:cs="Times New Roman"/>
                <w:sz w:val="24"/>
                <w:szCs w:val="24"/>
              </w:rPr>
            </w:pPr>
            <w:r w:rsidRPr="00C36A4E">
              <w:rPr>
                <w:rFonts w:ascii="Times New Roman" w:hAnsi="Times New Roman" w:cs="Times New Roman"/>
                <w:spacing w:val="-10"/>
                <w:w w:val="115"/>
                <w:sz w:val="24"/>
                <w:szCs w:val="24"/>
              </w:rPr>
              <w:t>4</w:t>
            </w:r>
          </w:p>
        </w:tc>
        <w:tc>
          <w:tcPr>
            <w:tcW w:w="5103" w:type="dxa"/>
          </w:tcPr>
          <w:p w:rsidR="00C36A4E" w:rsidRPr="00C36A4E" w:rsidRDefault="00C36A4E" w:rsidP="00011D64">
            <w:pPr>
              <w:pStyle w:val="TableParagraph"/>
              <w:ind w:left="30"/>
              <w:jc w:val="both"/>
              <w:rPr>
                <w:rFonts w:ascii="Times New Roman" w:hAnsi="Times New Roman" w:cs="Times New Roman"/>
                <w:sz w:val="24"/>
                <w:szCs w:val="24"/>
              </w:rPr>
            </w:pPr>
            <w:r w:rsidRPr="00C36A4E">
              <w:rPr>
                <w:rFonts w:ascii="Times New Roman" w:hAnsi="Times New Roman" w:cs="Times New Roman"/>
                <w:spacing w:val="-5"/>
                <w:w w:val="120"/>
                <w:sz w:val="24"/>
                <w:szCs w:val="24"/>
              </w:rPr>
              <w:t>Vie</w:t>
            </w:r>
          </w:p>
        </w:tc>
        <w:tc>
          <w:tcPr>
            <w:tcW w:w="3685" w:type="dxa"/>
          </w:tcPr>
          <w:p w:rsidR="00C36A4E" w:rsidRPr="00C36A4E" w:rsidRDefault="00C36A4E" w:rsidP="00011D64">
            <w:pPr>
              <w:pStyle w:val="TableParagraph"/>
              <w:rPr>
                <w:rFonts w:ascii="Times New Roman" w:hAnsi="Times New Roman" w:cs="Times New Roman"/>
                <w:sz w:val="24"/>
                <w:szCs w:val="24"/>
              </w:rPr>
            </w:pPr>
            <w:r w:rsidRPr="00C36A4E">
              <w:rPr>
                <w:rFonts w:ascii="Times New Roman" w:hAnsi="Times New Roman" w:cs="Times New Roman"/>
                <w:spacing w:val="-5"/>
                <w:w w:val="115"/>
                <w:sz w:val="24"/>
                <w:szCs w:val="24"/>
              </w:rPr>
              <w:t>122</w:t>
            </w:r>
          </w:p>
        </w:tc>
        <w:tc>
          <w:tcPr>
            <w:tcW w:w="3828" w:type="dxa"/>
          </w:tcPr>
          <w:p w:rsidR="00C36A4E" w:rsidRPr="00C36A4E" w:rsidRDefault="00C36A4E" w:rsidP="00011D64">
            <w:pPr>
              <w:pStyle w:val="TableParagraph"/>
              <w:rPr>
                <w:rFonts w:ascii="Times New Roman" w:hAnsi="Times New Roman" w:cs="Times New Roman"/>
                <w:sz w:val="24"/>
                <w:szCs w:val="24"/>
              </w:rPr>
            </w:pPr>
            <w:r w:rsidRPr="00C36A4E">
              <w:rPr>
                <w:rFonts w:ascii="Times New Roman" w:hAnsi="Times New Roman" w:cs="Times New Roman"/>
                <w:spacing w:val="-5"/>
                <w:w w:val="115"/>
                <w:sz w:val="24"/>
                <w:szCs w:val="24"/>
              </w:rPr>
              <w:t>94</w:t>
            </w:r>
          </w:p>
        </w:tc>
      </w:tr>
      <w:tr w:rsidR="00C36A4E" w:rsidRPr="00C36A4E" w:rsidTr="00C36A4E">
        <w:trPr>
          <w:trHeight w:val="242"/>
        </w:trPr>
        <w:tc>
          <w:tcPr>
            <w:tcW w:w="1374" w:type="dxa"/>
          </w:tcPr>
          <w:p w:rsidR="00C36A4E" w:rsidRPr="00C36A4E" w:rsidRDefault="00C36A4E" w:rsidP="00011D64">
            <w:pPr>
              <w:pStyle w:val="TableParagraph"/>
              <w:jc w:val="both"/>
              <w:rPr>
                <w:rFonts w:ascii="Times New Roman" w:hAnsi="Times New Roman" w:cs="Times New Roman"/>
                <w:sz w:val="24"/>
                <w:szCs w:val="24"/>
              </w:rPr>
            </w:pPr>
            <w:r w:rsidRPr="00C36A4E">
              <w:rPr>
                <w:rFonts w:ascii="Times New Roman" w:hAnsi="Times New Roman" w:cs="Times New Roman"/>
                <w:spacing w:val="-10"/>
                <w:w w:val="115"/>
                <w:sz w:val="24"/>
                <w:szCs w:val="24"/>
              </w:rPr>
              <w:t>5</w:t>
            </w:r>
          </w:p>
        </w:tc>
        <w:tc>
          <w:tcPr>
            <w:tcW w:w="5103" w:type="dxa"/>
          </w:tcPr>
          <w:p w:rsidR="00C36A4E" w:rsidRPr="00C36A4E" w:rsidRDefault="00C36A4E" w:rsidP="00011D64">
            <w:pPr>
              <w:pStyle w:val="TableParagraph"/>
              <w:ind w:left="30"/>
              <w:jc w:val="both"/>
              <w:rPr>
                <w:rFonts w:ascii="Times New Roman" w:hAnsi="Times New Roman" w:cs="Times New Roman"/>
                <w:sz w:val="24"/>
                <w:szCs w:val="24"/>
              </w:rPr>
            </w:pPr>
            <w:r w:rsidRPr="00C36A4E">
              <w:rPr>
                <w:rFonts w:ascii="Times New Roman" w:hAnsi="Times New Roman" w:cs="Times New Roman"/>
                <w:spacing w:val="-2"/>
                <w:w w:val="120"/>
                <w:sz w:val="24"/>
                <w:szCs w:val="24"/>
              </w:rPr>
              <w:t>Livadă</w:t>
            </w:r>
          </w:p>
        </w:tc>
        <w:tc>
          <w:tcPr>
            <w:tcW w:w="3685" w:type="dxa"/>
          </w:tcPr>
          <w:p w:rsidR="00C36A4E" w:rsidRPr="00C36A4E" w:rsidRDefault="00C36A4E" w:rsidP="00011D64">
            <w:pPr>
              <w:pStyle w:val="TableParagraph"/>
              <w:rPr>
                <w:rFonts w:ascii="Times New Roman" w:hAnsi="Times New Roman" w:cs="Times New Roman"/>
                <w:sz w:val="24"/>
                <w:szCs w:val="24"/>
              </w:rPr>
            </w:pPr>
            <w:r w:rsidRPr="00C36A4E">
              <w:rPr>
                <w:rFonts w:ascii="Times New Roman" w:hAnsi="Times New Roman" w:cs="Times New Roman"/>
                <w:spacing w:val="-5"/>
                <w:w w:val="115"/>
                <w:sz w:val="24"/>
                <w:szCs w:val="24"/>
              </w:rPr>
              <w:t>143</w:t>
            </w:r>
          </w:p>
        </w:tc>
        <w:tc>
          <w:tcPr>
            <w:tcW w:w="3828" w:type="dxa"/>
          </w:tcPr>
          <w:p w:rsidR="00C36A4E" w:rsidRPr="00C36A4E" w:rsidRDefault="00C36A4E" w:rsidP="00011D64">
            <w:pPr>
              <w:pStyle w:val="TableParagraph"/>
              <w:rPr>
                <w:rFonts w:ascii="Times New Roman" w:hAnsi="Times New Roman" w:cs="Times New Roman"/>
                <w:sz w:val="24"/>
                <w:szCs w:val="24"/>
              </w:rPr>
            </w:pPr>
            <w:r w:rsidRPr="00C36A4E">
              <w:rPr>
                <w:rFonts w:ascii="Times New Roman" w:hAnsi="Times New Roman" w:cs="Times New Roman"/>
                <w:spacing w:val="-5"/>
                <w:w w:val="115"/>
                <w:sz w:val="24"/>
                <w:szCs w:val="24"/>
              </w:rPr>
              <w:t>122</w:t>
            </w:r>
          </w:p>
        </w:tc>
      </w:tr>
      <w:tr w:rsidR="00C36A4E" w:rsidRPr="00C36A4E" w:rsidTr="00C36A4E">
        <w:trPr>
          <w:trHeight w:val="405"/>
        </w:trPr>
        <w:tc>
          <w:tcPr>
            <w:tcW w:w="1374" w:type="dxa"/>
          </w:tcPr>
          <w:p w:rsidR="00C36A4E" w:rsidRPr="00C36A4E" w:rsidRDefault="00C36A4E" w:rsidP="00011D64">
            <w:pPr>
              <w:pStyle w:val="TableParagraph"/>
              <w:jc w:val="both"/>
              <w:rPr>
                <w:rFonts w:ascii="Times New Roman" w:hAnsi="Times New Roman" w:cs="Times New Roman"/>
                <w:sz w:val="24"/>
                <w:szCs w:val="24"/>
              </w:rPr>
            </w:pPr>
            <w:r w:rsidRPr="00C36A4E">
              <w:rPr>
                <w:rFonts w:ascii="Times New Roman" w:hAnsi="Times New Roman" w:cs="Times New Roman"/>
                <w:spacing w:val="-10"/>
                <w:w w:val="115"/>
                <w:sz w:val="24"/>
                <w:szCs w:val="24"/>
              </w:rPr>
              <w:t>6</w:t>
            </w:r>
          </w:p>
        </w:tc>
        <w:tc>
          <w:tcPr>
            <w:tcW w:w="5103" w:type="dxa"/>
          </w:tcPr>
          <w:p w:rsidR="00C36A4E" w:rsidRPr="00C36A4E" w:rsidRDefault="00C36A4E" w:rsidP="00011D64">
            <w:pPr>
              <w:pStyle w:val="TableParagraph"/>
              <w:ind w:left="30"/>
              <w:jc w:val="both"/>
              <w:rPr>
                <w:rFonts w:ascii="Times New Roman" w:hAnsi="Times New Roman" w:cs="Times New Roman"/>
                <w:sz w:val="24"/>
                <w:szCs w:val="24"/>
              </w:rPr>
            </w:pPr>
            <w:r w:rsidRPr="00C36A4E">
              <w:rPr>
                <w:rFonts w:ascii="Times New Roman" w:hAnsi="Times New Roman" w:cs="Times New Roman"/>
                <w:w w:val="120"/>
                <w:sz w:val="24"/>
                <w:szCs w:val="24"/>
              </w:rPr>
              <w:t>Pădure</w:t>
            </w:r>
            <w:r w:rsidRPr="00C36A4E">
              <w:rPr>
                <w:rFonts w:ascii="Times New Roman" w:hAnsi="Times New Roman" w:cs="Times New Roman"/>
                <w:spacing w:val="-3"/>
                <w:w w:val="120"/>
                <w:sz w:val="24"/>
                <w:szCs w:val="24"/>
              </w:rPr>
              <w:t xml:space="preserve"> </w:t>
            </w:r>
            <w:r w:rsidRPr="00C36A4E">
              <w:rPr>
                <w:rFonts w:ascii="Times New Roman" w:hAnsi="Times New Roman" w:cs="Times New Roman"/>
                <w:w w:val="120"/>
                <w:sz w:val="24"/>
                <w:szCs w:val="24"/>
              </w:rPr>
              <w:t>sau</w:t>
            </w:r>
            <w:r w:rsidRPr="00C36A4E">
              <w:rPr>
                <w:rFonts w:ascii="Times New Roman" w:hAnsi="Times New Roman" w:cs="Times New Roman"/>
                <w:spacing w:val="-3"/>
                <w:w w:val="120"/>
                <w:sz w:val="24"/>
                <w:szCs w:val="24"/>
              </w:rPr>
              <w:t xml:space="preserve"> </w:t>
            </w:r>
            <w:r w:rsidRPr="00C36A4E">
              <w:rPr>
                <w:rFonts w:ascii="Times New Roman" w:hAnsi="Times New Roman" w:cs="Times New Roman"/>
                <w:w w:val="120"/>
                <w:sz w:val="24"/>
                <w:szCs w:val="24"/>
              </w:rPr>
              <w:t>alt</w:t>
            </w:r>
            <w:r w:rsidRPr="00C36A4E">
              <w:rPr>
                <w:rFonts w:ascii="Times New Roman" w:hAnsi="Times New Roman" w:cs="Times New Roman"/>
                <w:spacing w:val="-3"/>
                <w:w w:val="120"/>
                <w:sz w:val="24"/>
                <w:szCs w:val="24"/>
              </w:rPr>
              <w:t xml:space="preserve"> </w:t>
            </w:r>
            <w:r w:rsidRPr="00C36A4E">
              <w:rPr>
                <w:rFonts w:ascii="Times New Roman" w:hAnsi="Times New Roman" w:cs="Times New Roman"/>
                <w:w w:val="120"/>
                <w:sz w:val="24"/>
                <w:szCs w:val="24"/>
              </w:rPr>
              <w:t>teren</w:t>
            </w:r>
            <w:r w:rsidRPr="00C36A4E">
              <w:rPr>
                <w:rFonts w:ascii="Times New Roman" w:hAnsi="Times New Roman" w:cs="Times New Roman"/>
                <w:spacing w:val="-3"/>
                <w:w w:val="120"/>
                <w:sz w:val="24"/>
                <w:szCs w:val="24"/>
              </w:rPr>
              <w:t xml:space="preserve"> </w:t>
            </w:r>
            <w:r w:rsidRPr="00C36A4E">
              <w:rPr>
                <w:rFonts w:ascii="Times New Roman" w:hAnsi="Times New Roman" w:cs="Times New Roman"/>
                <w:w w:val="120"/>
                <w:sz w:val="24"/>
                <w:szCs w:val="24"/>
              </w:rPr>
              <w:t>cu</w:t>
            </w:r>
            <w:r w:rsidRPr="00C36A4E">
              <w:rPr>
                <w:rFonts w:ascii="Times New Roman" w:hAnsi="Times New Roman" w:cs="Times New Roman"/>
                <w:spacing w:val="-3"/>
                <w:w w:val="120"/>
                <w:sz w:val="24"/>
                <w:szCs w:val="24"/>
              </w:rPr>
              <w:t xml:space="preserve"> </w:t>
            </w:r>
            <w:r w:rsidRPr="00C36A4E">
              <w:rPr>
                <w:rFonts w:ascii="Times New Roman" w:hAnsi="Times New Roman" w:cs="Times New Roman"/>
                <w:w w:val="120"/>
                <w:sz w:val="24"/>
                <w:szCs w:val="24"/>
              </w:rPr>
              <w:t>vegetație</w:t>
            </w:r>
            <w:r w:rsidRPr="00C36A4E">
              <w:rPr>
                <w:rFonts w:ascii="Times New Roman" w:hAnsi="Times New Roman" w:cs="Times New Roman"/>
                <w:spacing w:val="40"/>
                <w:w w:val="120"/>
                <w:sz w:val="24"/>
                <w:szCs w:val="24"/>
              </w:rPr>
              <w:t xml:space="preserve"> </w:t>
            </w:r>
            <w:r w:rsidRPr="00C36A4E">
              <w:rPr>
                <w:rFonts w:ascii="Times New Roman" w:hAnsi="Times New Roman" w:cs="Times New Roman"/>
                <w:spacing w:val="-2"/>
                <w:w w:val="120"/>
                <w:sz w:val="24"/>
                <w:szCs w:val="24"/>
              </w:rPr>
              <w:t>forestieră</w:t>
            </w:r>
          </w:p>
        </w:tc>
        <w:tc>
          <w:tcPr>
            <w:tcW w:w="3685" w:type="dxa"/>
          </w:tcPr>
          <w:p w:rsidR="00C36A4E" w:rsidRPr="00C36A4E" w:rsidRDefault="00C36A4E" w:rsidP="00011D64">
            <w:pPr>
              <w:pStyle w:val="TableParagraph"/>
              <w:rPr>
                <w:rFonts w:ascii="Times New Roman" w:hAnsi="Times New Roman" w:cs="Times New Roman"/>
                <w:sz w:val="24"/>
                <w:szCs w:val="24"/>
              </w:rPr>
            </w:pPr>
            <w:r w:rsidRPr="00C36A4E">
              <w:rPr>
                <w:rFonts w:ascii="Times New Roman" w:hAnsi="Times New Roman" w:cs="Times New Roman"/>
                <w:spacing w:val="-5"/>
                <w:w w:val="115"/>
                <w:sz w:val="24"/>
                <w:szCs w:val="24"/>
              </w:rPr>
              <w:t>75</w:t>
            </w:r>
          </w:p>
        </w:tc>
        <w:tc>
          <w:tcPr>
            <w:tcW w:w="3828" w:type="dxa"/>
          </w:tcPr>
          <w:p w:rsidR="00C36A4E" w:rsidRPr="00C36A4E" w:rsidRDefault="00C36A4E" w:rsidP="00011D64">
            <w:pPr>
              <w:pStyle w:val="TableParagraph"/>
              <w:rPr>
                <w:rFonts w:ascii="Times New Roman" w:hAnsi="Times New Roman" w:cs="Times New Roman"/>
                <w:sz w:val="24"/>
                <w:szCs w:val="24"/>
              </w:rPr>
            </w:pPr>
            <w:r w:rsidRPr="00C36A4E">
              <w:rPr>
                <w:rFonts w:ascii="Times New Roman" w:hAnsi="Times New Roman" w:cs="Times New Roman"/>
                <w:spacing w:val="-5"/>
                <w:w w:val="115"/>
                <w:sz w:val="24"/>
                <w:szCs w:val="24"/>
              </w:rPr>
              <w:t>56</w:t>
            </w:r>
          </w:p>
        </w:tc>
      </w:tr>
      <w:tr w:rsidR="00C36A4E" w:rsidRPr="00C36A4E" w:rsidTr="00C36A4E">
        <w:trPr>
          <w:trHeight w:val="242"/>
        </w:trPr>
        <w:tc>
          <w:tcPr>
            <w:tcW w:w="1374" w:type="dxa"/>
          </w:tcPr>
          <w:p w:rsidR="00C36A4E" w:rsidRPr="00C36A4E" w:rsidRDefault="00C36A4E" w:rsidP="00011D64">
            <w:pPr>
              <w:pStyle w:val="TableParagraph"/>
              <w:jc w:val="both"/>
              <w:rPr>
                <w:rFonts w:ascii="Times New Roman" w:hAnsi="Times New Roman" w:cs="Times New Roman"/>
                <w:sz w:val="24"/>
                <w:szCs w:val="24"/>
              </w:rPr>
            </w:pPr>
            <w:r w:rsidRPr="00C36A4E">
              <w:rPr>
                <w:rFonts w:ascii="Times New Roman" w:hAnsi="Times New Roman" w:cs="Times New Roman"/>
                <w:spacing w:val="-10"/>
                <w:w w:val="115"/>
                <w:sz w:val="24"/>
                <w:szCs w:val="24"/>
              </w:rPr>
              <w:t>7</w:t>
            </w:r>
          </w:p>
        </w:tc>
        <w:tc>
          <w:tcPr>
            <w:tcW w:w="5103" w:type="dxa"/>
          </w:tcPr>
          <w:p w:rsidR="00C36A4E" w:rsidRPr="00C36A4E" w:rsidRDefault="00C36A4E" w:rsidP="00011D64">
            <w:pPr>
              <w:pStyle w:val="TableParagraph"/>
              <w:ind w:left="30"/>
              <w:jc w:val="both"/>
              <w:rPr>
                <w:rFonts w:ascii="Times New Roman" w:hAnsi="Times New Roman" w:cs="Times New Roman"/>
                <w:sz w:val="24"/>
                <w:szCs w:val="24"/>
              </w:rPr>
            </w:pPr>
            <w:r w:rsidRPr="00C36A4E">
              <w:rPr>
                <w:rFonts w:ascii="Times New Roman" w:hAnsi="Times New Roman" w:cs="Times New Roman"/>
                <w:w w:val="120"/>
                <w:sz w:val="24"/>
                <w:szCs w:val="24"/>
              </w:rPr>
              <w:t>Teren</w:t>
            </w:r>
            <w:r w:rsidRPr="00C36A4E">
              <w:rPr>
                <w:rFonts w:ascii="Times New Roman" w:hAnsi="Times New Roman" w:cs="Times New Roman"/>
                <w:spacing w:val="-5"/>
                <w:w w:val="120"/>
                <w:sz w:val="24"/>
                <w:szCs w:val="24"/>
              </w:rPr>
              <w:t xml:space="preserve"> </w:t>
            </w:r>
            <w:r w:rsidRPr="00C36A4E">
              <w:rPr>
                <w:rFonts w:ascii="Times New Roman" w:hAnsi="Times New Roman" w:cs="Times New Roman"/>
                <w:w w:val="120"/>
                <w:sz w:val="24"/>
                <w:szCs w:val="24"/>
              </w:rPr>
              <w:t>cu</w:t>
            </w:r>
            <w:r w:rsidRPr="00C36A4E">
              <w:rPr>
                <w:rFonts w:ascii="Times New Roman" w:hAnsi="Times New Roman" w:cs="Times New Roman"/>
                <w:spacing w:val="-4"/>
                <w:w w:val="120"/>
                <w:sz w:val="24"/>
                <w:szCs w:val="24"/>
              </w:rPr>
              <w:t xml:space="preserve"> </w:t>
            </w:r>
            <w:r w:rsidRPr="00C36A4E">
              <w:rPr>
                <w:rFonts w:ascii="Times New Roman" w:hAnsi="Times New Roman" w:cs="Times New Roman"/>
                <w:spacing w:val="-5"/>
                <w:w w:val="120"/>
                <w:sz w:val="24"/>
                <w:szCs w:val="24"/>
              </w:rPr>
              <w:t>ape</w:t>
            </w:r>
          </w:p>
        </w:tc>
        <w:tc>
          <w:tcPr>
            <w:tcW w:w="3685" w:type="dxa"/>
          </w:tcPr>
          <w:p w:rsidR="00C36A4E" w:rsidRPr="00C36A4E" w:rsidRDefault="00C36A4E" w:rsidP="00011D64">
            <w:pPr>
              <w:pStyle w:val="TableParagraph"/>
              <w:rPr>
                <w:rFonts w:ascii="Times New Roman" w:hAnsi="Times New Roman" w:cs="Times New Roman"/>
                <w:sz w:val="24"/>
                <w:szCs w:val="24"/>
              </w:rPr>
            </w:pPr>
            <w:r w:rsidRPr="00C36A4E">
              <w:rPr>
                <w:rFonts w:ascii="Times New Roman" w:hAnsi="Times New Roman" w:cs="Times New Roman"/>
                <w:spacing w:val="-5"/>
                <w:w w:val="115"/>
                <w:sz w:val="24"/>
                <w:szCs w:val="24"/>
              </w:rPr>
              <w:t>41</w:t>
            </w:r>
          </w:p>
        </w:tc>
        <w:tc>
          <w:tcPr>
            <w:tcW w:w="3828" w:type="dxa"/>
          </w:tcPr>
          <w:p w:rsidR="00C36A4E" w:rsidRPr="00C36A4E" w:rsidRDefault="00C36A4E" w:rsidP="00011D64">
            <w:pPr>
              <w:pStyle w:val="TableParagraph"/>
              <w:rPr>
                <w:rFonts w:ascii="Times New Roman" w:hAnsi="Times New Roman" w:cs="Times New Roman"/>
                <w:sz w:val="24"/>
                <w:szCs w:val="24"/>
              </w:rPr>
            </w:pPr>
            <w:r w:rsidRPr="00C36A4E">
              <w:rPr>
                <w:rFonts w:ascii="Times New Roman" w:hAnsi="Times New Roman" w:cs="Times New Roman"/>
                <w:spacing w:val="-5"/>
                <w:w w:val="115"/>
                <w:sz w:val="24"/>
                <w:szCs w:val="24"/>
              </w:rPr>
              <w:t>36</w:t>
            </w:r>
          </w:p>
        </w:tc>
      </w:tr>
      <w:tr w:rsidR="00C36A4E" w:rsidRPr="00C36A4E" w:rsidTr="00C36A4E">
        <w:trPr>
          <w:trHeight w:val="242"/>
        </w:trPr>
        <w:tc>
          <w:tcPr>
            <w:tcW w:w="1374" w:type="dxa"/>
          </w:tcPr>
          <w:p w:rsidR="00C36A4E" w:rsidRPr="00C36A4E" w:rsidRDefault="00C36A4E" w:rsidP="00011D64">
            <w:pPr>
              <w:pStyle w:val="TableParagraph"/>
              <w:jc w:val="both"/>
              <w:rPr>
                <w:rFonts w:ascii="Times New Roman" w:hAnsi="Times New Roman" w:cs="Times New Roman"/>
                <w:sz w:val="24"/>
                <w:szCs w:val="24"/>
              </w:rPr>
            </w:pPr>
            <w:r w:rsidRPr="00C36A4E">
              <w:rPr>
                <w:rFonts w:ascii="Times New Roman" w:hAnsi="Times New Roman" w:cs="Times New Roman"/>
                <w:spacing w:val="-10"/>
                <w:w w:val="115"/>
                <w:sz w:val="24"/>
                <w:szCs w:val="24"/>
              </w:rPr>
              <w:t>8</w:t>
            </w:r>
          </w:p>
        </w:tc>
        <w:tc>
          <w:tcPr>
            <w:tcW w:w="5103" w:type="dxa"/>
          </w:tcPr>
          <w:p w:rsidR="00C36A4E" w:rsidRPr="00C36A4E" w:rsidRDefault="00C36A4E" w:rsidP="00011D64">
            <w:pPr>
              <w:pStyle w:val="TableParagraph"/>
              <w:ind w:left="30"/>
              <w:jc w:val="both"/>
              <w:rPr>
                <w:rFonts w:ascii="Times New Roman" w:hAnsi="Times New Roman" w:cs="Times New Roman"/>
                <w:sz w:val="24"/>
                <w:szCs w:val="24"/>
              </w:rPr>
            </w:pPr>
            <w:r w:rsidRPr="00C36A4E">
              <w:rPr>
                <w:rFonts w:ascii="Times New Roman" w:hAnsi="Times New Roman" w:cs="Times New Roman"/>
                <w:w w:val="120"/>
                <w:sz w:val="24"/>
                <w:szCs w:val="24"/>
              </w:rPr>
              <w:t xml:space="preserve">Drumuri și căi </w:t>
            </w:r>
            <w:r w:rsidRPr="00C36A4E">
              <w:rPr>
                <w:rFonts w:ascii="Times New Roman" w:hAnsi="Times New Roman" w:cs="Times New Roman"/>
                <w:spacing w:val="-2"/>
                <w:w w:val="120"/>
                <w:sz w:val="24"/>
                <w:szCs w:val="24"/>
              </w:rPr>
              <w:t>ferate</w:t>
            </w:r>
          </w:p>
        </w:tc>
        <w:tc>
          <w:tcPr>
            <w:tcW w:w="3685" w:type="dxa"/>
          </w:tcPr>
          <w:p w:rsidR="00C36A4E" w:rsidRPr="00C36A4E" w:rsidRDefault="00C36A4E" w:rsidP="00011D64">
            <w:pPr>
              <w:pStyle w:val="TableParagraph"/>
              <w:rPr>
                <w:rFonts w:ascii="Times New Roman" w:hAnsi="Times New Roman" w:cs="Times New Roman"/>
                <w:sz w:val="24"/>
                <w:szCs w:val="24"/>
              </w:rPr>
            </w:pPr>
            <w:r w:rsidRPr="00C36A4E">
              <w:rPr>
                <w:rFonts w:ascii="Times New Roman" w:hAnsi="Times New Roman" w:cs="Times New Roman"/>
                <w:spacing w:val="-10"/>
                <w:w w:val="115"/>
                <w:sz w:val="24"/>
                <w:szCs w:val="24"/>
              </w:rPr>
              <w:t>0</w:t>
            </w:r>
          </w:p>
        </w:tc>
        <w:tc>
          <w:tcPr>
            <w:tcW w:w="3828" w:type="dxa"/>
          </w:tcPr>
          <w:p w:rsidR="00C36A4E" w:rsidRPr="00C36A4E" w:rsidRDefault="00C36A4E" w:rsidP="00011D64">
            <w:pPr>
              <w:pStyle w:val="TableParagraph"/>
              <w:rPr>
                <w:rFonts w:ascii="Times New Roman" w:hAnsi="Times New Roman" w:cs="Times New Roman"/>
                <w:sz w:val="24"/>
                <w:szCs w:val="24"/>
              </w:rPr>
            </w:pPr>
            <w:r w:rsidRPr="00C36A4E">
              <w:rPr>
                <w:rFonts w:ascii="Times New Roman" w:hAnsi="Times New Roman" w:cs="Times New Roman"/>
                <w:spacing w:val="-10"/>
                <w:w w:val="115"/>
                <w:sz w:val="24"/>
                <w:szCs w:val="24"/>
              </w:rPr>
              <w:t>0</w:t>
            </w:r>
          </w:p>
        </w:tc>
      </w:tr>
      <w:tr w:rsidR="00C36A4E" w:rsidRPr="00C36A4E" w:rsidTr="00C36A4E">
        <w:trPr>
          <w:trHeight w:val="242"/>
        </w:trPr>
        <w:tc>
          <w:tcPr>
            <w:tcW w:w="1374" w:type="dxa"/>
          </w:tcPr>
          <w:p w:rsidR="00C36A4E" w:rsidRPr="00C36A4E" w:rsidRDefault="00C36A4E" w:rsidP="00011D64">
            <w:pPr>
              <w:pStyle w:val="TableParagraph"/>
              <w:jc w:val="both"/>
              <w:rPr>
                <w:rFonts w:ascii="Times New Roman" w:hAnsi="Times New Roman" w:cs="Times New Roman"/>
                <w:sz w:val="24"/>
                <w:szCs w:val="24"/>
              </w:rPr>
            </w:pPr>
            <w:r w:rsidRPr="00C36A4E">
              <w:rPr>
                <w:rFonts w:ascii="Times New Roman" w:hAnsi="Times New Roman" w:cs="Times New Roman"/>
                <w:spacing w:val="-10"/>
                <w:w w:val="115"/>
                <w:sz w:val="24"/>
                <w:szCs w:val="24"/>
              </w:rPr>
              <w:t>9</w:t>
            </w:r>
          </w:p>
        </w:tc>
        <w:tc>
          <w:tcPr>
            <w:tcW w:w="5103" w:type="dxa"/>
          </w:tcPr>
          <w:p w:rsidR="00C36A4E" w:rsidRPr="00C36A4E" w:rsidRDefault="00C36A4E" w:rsidP="00011D64">
            <w:pPr>
              <w:pStyle w:val="TableParagraph"/>
              <w:ind w:left="30"/>
              <w:jc w:val="both"/>
              <w:rPr>
                <w:rFonts w:ascii="Times New Roman" w:hAnsi="Times New Roman" w:cs="Times New Roman"/>
                <w:sz w:val="24"/>
                <w:szCs w:val="24"/>
              </w:rPr>
            </w:pPr>
            <w:r w:rsidRPr="00C36A4E">
              <w:rPr>
                <w:rFonts w:ascii="Times New Roman" w:hAnsi="Times New Roman" w:cs="Times New Roman"/>
                <w:w w:val="115"/>
                <w:sz w:val="24"/>
                <w:szCs w:val="24"/>
              </w:rPr>
              <w:t>Teren</w:t>
            </w:r>
            <w:r w:rsidRPr="00C36A4E">
              <w:rPr>
                <w:rFonts w:ascii="Times New Roman" w:hAnsi="Times New Roman" w:cs="Times New Roman"/>
                <w:spacing w:val="3"/>
                <w:w w:val="115"/>
                <w:sz w:val="24"/>
                <w:szCs w:val="24"/>
              </w:rPr>
              <w:t xml:space="preserve"> </w:t>
            </w:r>
            <w:r w:rsidRPr="00C36A4E">
              <w:rPr>
                <w:rFonts w:ascii="Times New Roman" w:hAnsi="Times New Roman" w:cs="Times New Roman"/>
                <w:spacing w:val="-2"/>
                <w:w w:val="115"/>
                <w:sz w:val="24"/>
                <w:szCs w:val="24"/>
              </w:rPr>
              <w:t>neproductiv</w:t>
            </w:r>
          </w:p>
        </w:tc>
        <w:tc>
          <w:tcPr>
            <w:tcW w:w="3685" w:type="dxa"/>
          </w:tcPr>
          <w:p w:rsidR="00C36A4E" w:rsidRPr="00C36A4E" w:rsidRDefault="00C36A4E" w:rsidP="00011D64">
            <w:pPr>
              <w:pStyle w:val="TableParagraph"/>
              <w:rPr>
                <w:rFonts w:ascii="Times New Roman" w:hAnsi="Times New Roman" w:cs="Times New Roman"/>
                <w:sz w:val="24"/>
                <w:szCs w:val="24"/>
              </w:rPr>
            </w:pPr>
            <w:r w:rsidRPr="00C36A4E">
              <w:rPr>
                <w:rFonts w:ascii="Times New Roman" w:hAnsi="Times New Roman" w:cs="Times New Roman"/>
                <w:spacing w:val="-10"/>
                <w:w w:val="115"/>
                <w:sz w:val="24"/>
                <w:szCs w:val="24"/>
              </w:rPr>
              <w:t>0</w:t>
            </w:r>
          </w:p>
        </w:tc>
        <w:tc>
          <w:tcPr>
            <w:tcW w:w="3828" w:type="dxa"/>
          </w:tcPr>
          <w:p w:rsidR="00C36A4E" w:rsidRPr="00C36A4E" w:rsidRDefault="00C36A4E" w:rsidP="00011D64">
            <w:pPr>
              <w:pStyle w:val="TableParagraph"/>
              <w:rPr>
                <w:rFonts w:ascii="Times New Roman" w:hAnsi="Times New Roman" w:cs="Times New Roman"/>
                <w:sz w:val="24"/>
                <w:szCs w:val="24"/>
              </w:rPr>
            </w:pPr>
            <w:r w:rsidRPr="00C36A4E">
              <w:rPr>
                <w:rFonts w:ascii="Times New Roman" w:hAnsi="Times New Roman" w:cs="Times New Roman"/>
                <w:spacing w:val="-10"/>
                <w:w w:val="115"/>
                <w:sz w:val="24"/>
                <w:szCs w:val="24"/>
              </w:rPr>
              <w:t>0</w:t>
            </w:r>
          </w:p>
        </w:tc>
      </w:tr>
      <w:tr w:rsidR="00C36A4E" w:rsidRPr="00C36A4E" w:rsidTr="00C36A4E">
        <w:trPr>
          <w:trHeight w:val="405"/>
        </w:trPr>
        <w:tc>
          <w:tcPr>
            <w:tcW w:w="1374" w:type="dxa"/>
          </w:tcPr>
          <w:p w:rsidR="00C36A4E" w:rsidRPr="00C36A4E" w:rsidRDefault="00C36A4E" w:rsidP="00011D64">
            <w:pPr>
              <w:pStyle w:val="TableParagraph"/>
              <w:jc w:val="both"/>
              <w:rPr>
                <w:rFonts w:ascii="Times New Roman" w:hAnsi="Times New Roman" w:cs="Times New Roman"/>
                <w:sz w:val="24"/>
                <w:szCs w:val="24"/>
              </w:rPr>
            </w:pPr>
            <w:r w:rsidRPr="00C36A4E">
              <w:rPr>
                <w:rFonts w:ascii="Times New Roman" w:hAnsi="Times New Roman" w:cs="Times New Roman"/>
                <w:spacing w:val="-5"/>
                <w:w w:val="115"/>
                <w:sz w:val="24"/>
                <w:szCs w:val="24"/>
              </w:rPr>
              <w:t>10</w:t>
            </w:r>
          </w:p>
        </w:tc>
        <w:tc>
          <w:tcPr>
            <w:tcW w:w="5103" w:type="dxa"/>
          </w:tcPr>
          <w:p w:rsidR="00C36A4E" w:rsidRPr="00C36A4E" w:rsidRDefault="00C36A4E" w:rsidP="00011D64">
            <w:pPr>
              <w:pStyle w:val="TableParagraph"/>
              <w:ind w:left="30"/>
              <w:jc w:val="both"/>
              <w:rPr>
                <w:rFonts w:ascii="Times New Roman" w:hAnsi="Times New Roman" w:cs="Times New Roman"/>
                <w:sz w:val="24"/>
                <w:szCs w:val="24"/>
              </w:rPr>
            </w:pPr>
            <w:r w:rsidRPr="00C36A4E">
              <w:rPr>
                <w:rFonts w:ascii="Times New Roman" w:hAnsi="Times New Roman" w:cs="Times New Roman"/>
                <w:w w:val="120"/>
                <w:sz w:val="24"/>
                <w:szCs w:val="24"/>
              </w:rPr>
              <w:t>Plajă</w:t>
            </w:r>
            <w:r w:rsidRPr="00C36A4E">
              <w:rPr>
                <w:rFonts w:ascii="Times New Roman" w:hAnsi="Times New Roman" w:cs="Times New Roman"/>
                <w:spacing w:val="-9"/>
                <w:w w:val="120"/>
                <w:sz w:val="24"/>
                <w:szCs w:val="24"/>
              </w:rPr>
              <w:t xml:space="preserve"> </w:t>
            </w:r>
            <w:r w:rsidRPr="00C36A4E">
              <w:rPr>
                <w:rFonts w:ascii="Times New Roman" w:hAnsi="Times New Roman" w:cs="Times New Roman"/>
                <w:w w:val="120"/>
                <w:sz w:val="24"/>
                <w:szCs w:val="24"/>
              </w:rPr>
              <w:t>folosită</w:t>
            </w:r>
            <w:r w:rsidRPr="00C36A4E">
              <w:rPr>
                <w:rFonts w:ascii="Times New Roman" w:hAnsi="Times New Roman" w:cs="Times New Roman"/>
                <w:spacing w:val="-9"/>
                <w:w w:val="120"/>
                <w:sz w:val="24"/>
                <w:szCs w:val="24"/>
              </w:rPr>
              <w:t xml:space="preserve"> </w:t>
            </w:r>
            <w:r w:rsidRPr="00C36A4E">
              <w:rPr>
                <w:rFonts w:ascii="Times New Roman" w:hAnsi="Times New Roman" w:cs="Times New Roman"/>
                <w:w w:val="120"/>
                <w:sz w:val="24"/>
                <w:szCs w:val="24"/>
              </w:rPr>
              <w:t>pentru</w:t>
            </w:r>
            <w:r w:rsidRPr="00C36A4E">
              <w:rPr>
                <w:rFonts w:ascii="Times New Roman" w:hAnsi="Times New Roman" w:cs="Times New Roman"/>
                <w:spacing w:val="-8"/>
                <w:w w:val="120"/>
                <w:sz w:val="24"/>
                <w:szCs w:val="24"/>
              </w:rPr>
              <w:t xml:space="preserve"> </w:t>
            </w:r>
            <w:r w:rsidRPr="00C36A4E">
              <w:rPr>
                <w:rFonts w:ascii="Times New Roman" w:hAnsi="Times New Roman" w:cs="Times New Roman"/>
                <w:w w:val="120"/>
                <w:sz w:val="24"/>
                <w:szCs w:val="24"/>
              </w:rPr>
              <w:t>activități</w:t>
            </w:r>
            <w:r w:rsidRPr="00C36A4E">
              <w:rPr>
                <w:rFonts w:ascii="Times New Roman" w:hAnsi="Times New Roman" w:cs="Times New Roman"/>
                <w:spacing w:val="40"/>
                <w:w w:val="120"/>
                <w:sz w:val="24"/>
                <w:szCs w:val="24"/>
              </w:rPr>
              <w:t xml:space="preserve"> </w:t>
            </w:r>
            <w:r w:rsidRPr="00C36A4E">
              <w:rPr>
                <w:rFonts w:ascii="Times New Roman" w:hAnsi="Times New Roman" w:cs="Times New Roman"/>
                <w:spacing w:val="-2"/>
                <w:w w:val="120"/>
                <w:sz w:val="24"/>
                <w:szCs w:val="24"/>
              </w:rPr>
              <w:t>econmice</w:t>
            </w:r>
          </w:p>
        </w:tc>
        <w:tc>
          <w:tcPr>
            <w:tcW w:w="3685" w:type="dxa"/>
          </w:tcPr>
          <w:p w:rsidR="00C36A4E" w:rsidRPr="00C36A4E" w:rsidRDefault="00C36A4E" w:rsidP="00011D64">
            <w:pPr>
              <w:pStyle w:val="TableParagraph"/>
              <w:rPr>
                <w:rFonts w:ascii="Times New Roman" w:hAnsi="Times New Roman" w:cs="Times New Roman"/>
                <w:sz w:val="24"/>
                <w:szCs w:val="24"/>
              </w:rPr>
            </w:pPr>
            <w:r w:rsidRPr="00C36A4E">
              <w:rPr>
                <w:rFonts w:ascii="Times New Roman" w:hAnsi="Times New Roman" w:cs="Times New Roman"/>
                <w:spacing w:val="-5"/>
                <w:w w:val="115"/>
                <w:sz w:val="24"/>
                <w:szCs w:val="24"/>
              </w:rPr>
              <w:t>41</w:t>
            </w:r>
          </w:p>
        </w:tc>
        <w:tc>
          <w:tcPr>
            <w:tcW w:w="3828" w:type="dxa"/>
          </w:tcPr>
          <w:p w:rsidR="00C36A4E" w:rsidRPr="00C36A4E" w:rsidRDefault="00C36A4E" w:rsidP="00011D64">
            <w:pPr>
              <w:pStyle w:val="TableParagraph"/>
              <w:rPr>
                <w:rFonts w:ascii="Times New Roman" w:hAnsi="Times New Roman" w:cs="Times New Roman"/>
                <w:sz w:val="24"/>
                <w:szCs w:val="24"/>
              </w:rPr>
            </w:pPr>
            <w:r w:rsidRPr="00C36A4E">
              <w:rPr>
                <w:rFonts w:ascii="Times New Roman" w:hAnsi="Times New Roman" w:cs="Times New Roman"/>
                <w:spacing w:val="-5"/>
                <w:w w:val="115"/>
                <w:sz w:val="24"/>
                <w:szCs w:val="24"/>
              </w:rPr>
              <w:t>36</w:t>
            </w:r>
          </w:p>
        </w:tc>
      </w:tr>
    </w:tbl>
    <w:p w:rsidR="00C36A4E" w:rsidRDefault="00C36A4E" w:rsidP="00082F19">
      <w:pPr>
        <w:pStyle w:val="NoSpacing"/>
        <w:jc w:val="left"/>
        <w:rPr>
          <w:rFonts w:ascii="Times New Roman" w:hAnsi="Times New Roman"/>
        </w:rPr>
      </w:pPr>
    </w:p>
    <w:p w:rsidR="005606E1" w:rsidRDefault="005606E1" w:rsidP="005606E1">
      <w:pPr>
        <w:pStyle w:val="NoSpacing"/>
        <w:numPr>
          <w:ilvl w:val="0"/>
          <w:numId w:val="15"/>
        </w:numPr>
        <w:rPr>
          <w:rFonts w:ascii="Times New Roman" w:hAnsi="Times New Roman"/>
        </w:rPr>
      </w:pPr>
      <w:r w:rsidRPr="005606E1">
        <w:rPr>
          <w:rFonts w:ascii="Times New Roman" w:hAnsi="Times New Roman"/>
          <w:color w:val="212529"/>
          <w:shd w:val="clear" w:color="auto" w:fill="FFFFFF"/>
        </w:rPr>
        <w:t>In cazul unui teren amplasat in extravilan, impozitul/taxa pe teren se stabileste prin inmultirea suprafetei terenului, exprimata in hectare, cu suma corespunzatoare prevazuta in urmatorul tabel, inmultita cu coeficientul de corectie corespunzator prevazut la art. 457 alin. (6):</w:t>
      </w:r>
    </w:p>
    <w:p w:rsidR="005606E1" w:rsidRDefault="005606E1" w:rsidP="005606E1">
      <w:pPr>
        <w:pStyle w:val="NoSpacing"/>
        <w:rPr>
          <w:rFonts w:ascii="Times New Roman" w:hAnsi="Times New Roman"/>
        </w:rPr>
      </w:pPr>
    </w:p>
    <w:tbl>
      <w:tblPr>
        <w:tblW w:w="0" w:type="auto"/>
        <w:tblInd w:w="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32"/>
        <w:gridCol w:w="6095"/>
        <w:gridCol w:w="6663"/>
      </w:tblGrid>
      <w:tr w:rsidR="005606E1" w:rsidRPr="005606E1" w:rsidTr="005606E1">
        <w:trPr>
          <w:trHeight w:val="405"/>
        </w:trPr>
        <w:tc>
          <w:tcPr>
            <w:tcW w:w="13990" w:type="dxa"/>
            <w:gridSpan w:val="3"/>
            <w:shd w:val="clear" w:color="auto" w:fill="DDDDDD"/>
          </w:tcPr>
          <w:p w:rsidR="005606E1" w:rsidRPr="005606E1" w:rsidRDefault="005606E1" w:rsidP="005606E1">
            <w:pPr>
              <w:pStyle w:val="TableParagraph"/>
              <w:spacing w:before="47"/>
              <w:ind w:left="309" w:hanging="128"/>
              <w:rPr>
                <w:rFonts w:ascii="Times New Roman" w:hAnsi="Times New Roman" w:cs="Times New Roman"/>
                <w:b/>
                <w:bCs/>
                <w:spacing w:val="-2"/>
                <w:w w:val="115"/>
                <w:sz w:val="24"/>
                <w:szCs w:val="24"/>
              </w:rPr>
            </w:pPr>
            <w:r>
              <w:rPr>
                <w:rFonts w:ascii="Times New Roman" w:hAnsi="Times New Roman" w:cs="Times New Roman"/>
                <w:b/>
                <w:bCs/>
                <w:spacing w:val="-2"/>
                <w:w w:val="115"/>
                <w:sz w:val="24"/>
                <w:szCs w:val="24"/>
              </w:rPr>
              <w:t>V</w:t>
            </w:r>
            <w:r w:rsidRPr="005606E1">
              <w:rPr>
                <w:rFonts w:ascii="Times New Roman" w:hAnsi="Times New Roman" w:cs="Times New Roman"/>
                <w:b/>
                <w:bCs/>
                <w:spacing w:val="-2"/>
                <w:w w:val="115"/>
                <w:sz w:val="24"/>
                <w:szCs w:val="24"/>
              </w:rPr>
              <w:t>alorile pentru terenul din extravilan</w:t>
            </w:r>
          </w:p>
        </w:tc>
      </w:tr>
      <w:tr w:rsidR="005606E1" w:rsidRPr="005606E1" w:rsidTr="005606E1">
        <w:trPr>
          <w:trHeight w:val="405"/>
        </w:trPr>
        <w:tc>
          <w:tcPr>
            <w:tcW w:w="1232" w:type="dxa"/>
            <w:shd w:val="clear" w:color="auto" w:fill="DDDDDD"/>
          </w:tcPr>
          <w:p w:rsidR="005606E1" w:rsidRPr="005606E1" w:rsidRDefault="005606E1" w:rsidP="00011D64">
            <w:pPr>
              <w:pStyle w:val="TableParagraph"/>
              <w:ind w:left="155" w:right="129" w:firstLine="28"/>
              <w:jc w:val="both"/>
              <w:rPr>
                <w:rFonts w:ascii="Times New Roman" w:hAnsi="Times New Roman" w:cs="Times New Roman"/>
                <w:sz w:val="24"/>
                <w:szCs w:val="24"/>
              </w:rPr>
            </w:pPr>
            <w:r w:rsidRPr="005606E1">
              <w:rPr>
                <w:rFonts w:ascii="Times New Roman" w:hAnsi="Times New Roman" w:cs="Times New Roman"/>
                <w:spacing w:val="-4"/>
                <w:w w:val="130"/>
                <w:sz w:val="24"/>
                <w:szCs w:val="24"/>
              </w:rPr>
              <w:t>Nr.Crt.</w:t>
            </w:r>
          </w:p>
        </w:tc>
        <w:tc>
          <w:tcPr>
            <w:tcW w:w="6095" w:type="dxa"/>
            <w:shd w:val="clear" w:color="auto" w:fill="DDDDDD"/>
          </w:tcPr>
          <w:p w:rsidR="005606E1" w:rsidRPr="005606E1" w:rsidRDefault="005606E1" w:rsidP="00011D64">
            <w:pPr>
              <w:pStyle w:val="TableParagraph"/>
              <w:spacing w:before="128"/>
              <w:jc w:val="both"/>
              <w:rPr>
                <w:rFonts w:ascii="Times New Roman" w:hAnsi="Times New Roman" w:cs="Times New Roman"/>
                <w:b/>
                <w:bCs/>
                <w:sz w:val="24"/>
                <w:szCs w:val="24"/>
              </w:rPr>
            </w:pPr>
            <w:r w:rsidRPr="005606E1">
              <w:rPr>
                <w:rFonts w:ascii="Times New Roman" w:hAnsi="Times New Roman" w:cs="Times New Roman"/>
                <w:b/>
                <w:bCs/>
                <w:w w:val="120"/>
                <w:sz w:val="24"/>
                <w:szCs w:val="24"/>
              </w:rPr>
              <w:t>Categoria</w:t>
            </w:r>
            <w:r w:rsidRPr="005606E1">
              <w:rPr>
                <w:rFonts w:ascii="Times New Roman" w:hAnsi="Times New Roman" w:cs="Times New Roman"/>
                <w:b/>
                <w:bCs/>
                <w:spacing w:val="11"/>
                <w:w w:val="120"/>
                <w:sz w:val="24"/>
                <w:szCs w:val="24"/>
              </w:rPr>
              <w:t xml:space="preserve"> </w:t>
            </w:r>
            <w:r w:rsidRPr="005606E1">
              <w:rPr>
                <w:rFonts w:ascii="Times New Roman" w:hAnsi="Times New Roman" w:cs="Times New Roman"/>
                <w:b/>
                <w:bCs/>
                <w:w w:val="120"/>
                <w:sz w:val="24"/>
                <w:szCs w:val="24"/>
              </w:rPr>
              <w:t>de</w:t>
            </w:r>
            <w:r w:rsidRPr="005606E1">
              <w:rPr>
                <w:rFonts w:ascii="Times New Roman" w:hAnsi="Times New Roman" w:cs="Times New Roman"/>
                <w:b/>
                <w:bCs/>
                <w:spacing w:val="11"/>
                <w:w w:val="120"/>
                <w:sz w:val="24"/>
                <w:szCs w:val="24"/>
              </w:rPr>
              <w:t xml:space="preserve"> </w:t>
            </w:r>
            <w:r w:rsidRPr="005606E1">
              <w:rPr>
                <w:rFonts w:ascii="Times New Roman" w:hAnsi="Times New Roman" w:cs="Times New Roman"/>
                <w:b/>
                <w:bCs/>
                <w:spacing w:val="-2"/>
                <w:w w:val="120"/>
                <w:sz w:val="24"/>
                <w:szCs w:val="24"/>
              </w:rPr>
              <w:t>folosință</w:t>
            </w:r>
          </w:p>
        </w:tc>
        <w:tc>
          <w:tcPr>
            <w:tcW w:w="6663" w:type="dxa"/>
            <w:shd w:val="clear" w:color="auto" w:fill="DDDDDD"/>
          </w:tcPr>
          <w:p w:rsidR="005606E1" w:rsidRPr="005606E1" w:rsidRDefault="005606E1" w:rsidP="00011D64">
            <w:pPr>
              <w:pStyle w:val="TableParagraph"/>
              <w:spacing w:before="47"/>
              <w:ind w:left="309" w:hanging="128"/>
              <w:rPr>
                <w:rFonts w:ascii="Times New Roman" w:hAnsi="Times New Roman" w:cs="Times New Roman"/>
                <w:b/>
                <w:bCs/>
                <w:spacing w:val="-2"/>
                <w:w w:val="115"/>
                <w:sz w:val="24"/>
                <w:szCs w:val="24"/>
              </w:rPr>
            </w:pPr>
            <w:r w:rsidRPr="005606E1">
              <w:rPr>
                <w:rFonts w:ascii="Times New Roman" w:hAnsi="Times New Roman" w:cs="Times New Roman"/>
                <w:b/>
                <w:bCs/>
                <w:spacing w:val="-2"/>
                <w:w w:val="115"/>
                <w:sz w:val="24"/>
                <w:szCs w:val="24"/>
              </w:rPr>
              <w:t>Impozit</w:t>
            </w:r>
            <w:r w:rsidRPr="005606E1">
              <w:rPr>
                <w:rFonts w:ascii="Times New Roman" w:hAnsi="Times New Roman" w:cs="Times New Roman"/>
                <w:b/>
                <w:bCs/>
                <w:spacing w:val="40"/>
                <w:w w:val="115"/>
                <w:sz w:val="24"/>
                <w:szCs w:val="24"/>
              </w:rPr>
              <w:t xml:space="preserve"> </w:t>
            </w:r>
            <w:r w:rsidRPr="005606E1">
              <w:rPr>
                <w:rFonts w:ascii="Times New Roman" w:hAnsi="Times New Roman" w:cs="Times New Roman"/>
                <w:b/>
                <w:bCs/>
                <w:spacing w:val="-2"/>
                <w:w w:val="115"/>
                <w:sz w:val="24"/>
                <w:szCs w:val="24"/>
              </w:rPr>
              <w:t>(lei)</w:t>
            </w:r>
          </w:p>
          <w:p w:rsidR="005606E1" w:rsidRPr="005606E1" w:rsidRDefault="005606E1" w:rsidP="00011D64">
            <w:pPr>
              <w:pStyle w:val="TableParagraph"/>
              <w:spacing w:before="47"/>
              <w:ind w:left="309" w:hanging="128"/>
              <w:rPr>
                <w:rFonts w:ascii="Times New Roman" w:hAnsi="Times New Roman" w:cs="Times New Roman"/>
                <w:b/>
                <w:bCs/>
                <w:sz w:val="24"/>
                <w:szCs w:val="24"/>
              </w:rPr>
            </w:pPr>
          </w:p>
        </w:tc>
      </w:tr>
      <w:tr w:rsidR="005606E1" w:rsidRPr="005606E1" w:rsidTr="005606E1">
        <w:trPr>
          <w:trHeight w:val="242"/>
        </w:trPr>
        <w:tc>
          <w:tcPr>
            <w:tcW w:w="1232" w:type="dxa"/>
          </w:tcPr>
          <w:p w:rsidR="005606E1" w:rsidRPr="005606E1" w:rsidRDefault="005606E1" w:rsidP="00011D64">
            <w:pPr>
              <w:pStyle w:val="TableParagraph"/>
              <w:jc w:val="both"/>
              <w:rPr>
                <w:rFonts w:ascii="Times New Roman" w:hAnsi="Times New Roman" w:cs="Times New Roman"/>
                <w:sz w:val="24"/>
                <w:szCs w:val="24"/>
              </w:rPr>
            </w:pPr>
            <w:r w:rsidRPr="005606E1">
              <w:rPr>
                <w:rFonts w:ascii="Times New Roman" w:hAnsi="Times New Roman" w:cs="Times New Roman"/>
                <w:spacing w:val="-10"/>
                <w:w w:val="115"/>
                <w:sz w:val="24"/>
                <w:szCs w:val="24"/>
              </w:rPr>
              <w:t>1</w:t>
            </w:r>
          </w:p>
        </w:tc>
        <w:tc>
          <w:tcPr>
            <w:tcW w:w="6095" w:type="dxa"/>
          </w:tcPr>
          <w:p w:rsidR="005606E1" w:rsidRPr="005606E1" w:rsidRDefault="005606E1" w:rsidP="00011D64">
            <w:pPr>
              <w:pStyle w:val="TableParagraph"/>
              <w:ind w:left="30"/>
              <w:jc w:val="both"/>
              <w:rPr>
                <w:rFonts w:ascii="Times New Roman" w:hAnsi="Times New Roman" w:cs="Times New Roman"/>
                <w:sz w:val="24"/>
                <w:szCs w:val="24"/>
              </w:rPr>
            </w:pPr>
            <w:r w:rsidRPr="005606E1">
              <w:rPr>
                <w:rFonts w:ascii="Times New Roman" w:hAnsi="Times New Roman" w:cs="Times New Roman"/>
                <w:w w:val="120"/>
                <w:sz w:val="24"/>
                <w:szCs w:val="24"/>
              </w:rPr>
              <w:t>Teren</w:t>
            </w:r>
            <w:r w:rsidRPr="005606E1">
              <w:rPr>
                <w:rFonts w:ascii="Times New Roman" w:hAnsi="Times New Roman" w:cs="Times New Roman"/>
                <w:spacing w:val="-5"/>
                <w:w w:val="120"/>
                <w:sz w:val="24"/>
                <w:szCs w:val="24"/>
              </w:rPr>
              <w:t xml:space="preserve"> </w:t>
            </w:r>
            <w:r w:rsidRPr="005606E1">
              <w:rPr>
                <w:rFonts w:ascii="Times New Roman" w:hAnsi="Times New Roman" w:cs="Times New Roman"/>
                <w:w w:val="120"/>
                <w:sz w:val="24"/>
                <w:szCs w:val="24"/>
              </w:rPr>
              <w:t>cu</w:t>
            </w:r>
            <w:r w:rsidRPr="005606E1">
              <w:rPr>
                <w:rFonts w:ascii="Times New Roman" w:hAnsi="Times New Roman" w:cs="Times New Roman"/>
                <w:spacing w:val="-4"/>
                <w:w w:val="120"/>
                <w:sz w:val="24"/>
                <w:szCs w:val="24"/>
              </w:rPr>
              <w:t xml:space="preserve"> </w:t>
            </w:r>
            <w:r w:rsidRPr="005606E1">
              <w:rPr>
                <w:rFonts w:ascii="Times New Roman" w:hAnsi="Times New Roman" w:cs="Times New Roman"/>
                <w:spacing w:val="-2"/>
                <w:w w:val="120"/>
                <w:sz w:val="24"/>
                <w:szCs w:val="24"/>
              </w:rPr>
              <w:t>construcții</w:t>
            </w:r>
          </w:p>
        </w:tc>
        <w:tc>
          <w:tcPr>
            <w:tcW w:w="6663" w:type="dxa"/>
          </w:tcPr>
          <w:p w:rsidR="005606E1" w:rsidRPr="005606E1" w:rsidRDefault="00011D64" w:rsidP="00011D64">
            <w:pPr>
              <w:pStyle w:val="TableParagraph"/>
              <w:ind w:left="21"/>
              <w:rPr>
                <w:rFonts w:ascii="Times New Roman" w:hAnsi="Times New Roman" w:cs="Times New Roman"/>
                <w:sz w:val="24"/>
                <w:szCs w:val="24"/>
              </w:rPr>
            </w:pPr>
            <w:r>
              <w:rPr>
                <w:rFonts w:ascii="Times New Roman" w:hAnsi="Times New Roman" w:cs="Times New Roman"/>
                <w:w w:val="110"/>
                <w:sz w:val="24"/>
                <w:szCs w:val="24"/>
              </w:rPr>
              <w:t>60</w:t>
            </w:r>
          </w:p>
        </w:tc>
      </w:tr>
      <w:tr w:rsidR="005606E1" w:rsidRPr="005606E1" w:rsidTr="005606E1">
        <w:trPr>
          <w:trHeight w:val="242"/>
        </w:trPr>
        <w:tc>
          <w:tcPr>
            <w:tcW w:w="1232" w:type="dxa"/>
          </w:tcPr>
          <w:p w:rsidR="005606E1" w:rsidRPr="005606E1" w:rsidRDefault="005606E1" w:rsidP="00011D64">
            <w:pPr>
              <w:pStyle w:val="TableParagraph"/>
              <w:jc w:val="both"/>
              <w:rPr>
                <w:rFonts w:ascii="Times New Roman" w:hAnsi="Times New Roman" w:cs="Times New Roman"/>
                <w:sz w:val="24"/>
                <w:szCs w:val="24"/>
              </w:rPr>
            </w:pPr>
            <w:r w:rsidRPr="005606E1">
              <w:rPr>
                <w:rFonts w:ascii="Times New Roman" w:hAnsi="Times New Roman" w:cs="Times New Roman"/>
                <w:spacing w:val="-10"/>
                <w:w w:val="115"/>
                <w:sz w:val="24"/>
                <w:szCs w:val="24"/>
              </w:rPr>
              <w:t>2</w:t>
            </w:r>
          </w:p>
        </w:tc>
        <w:tc>
          <w:tcPr>
            <w:tcW w:w="6095" w:type="dxa"/>
          </w:tcPr>
          <w:p w:rsidR="005606E1" w:rsidRPr="005606E1" w:rsidRDefault="005606E1" w:rsidP="00011D64">
            <w:pPr>
              <w:pStyle w:val="TableParagraph"/>
              <w:ind w:left="30"/>
              <w:jc w:val="both"/>
              <w:rPr>
                <w:rFonts w:ascii="Times New Roman" w:hAnsi="Times New Roman" w:cs="Times New Roman"/>
                <w:sz w:val="24"/>
                <w:szCs w:val="24"/>
              </w:rPr>
            </w:pPr>
            <w:r w:rsidRPr="005606E1">
              <w:rPr>
                <w:rFonts w:ascii="Times New Roman" w:hAnsi="Times New Roman" w:cs="Times New Roman"/>
                <w:w w:val="115"/>
                <w:sz w:val="24"/>
                <w:szCs w:val="24"/>
              </w:rPr>
              <w:t>Teren</w:t>
            </w:r>
            <w:r w:rsidRPr="005606E1">
              <w:rPr>
                <w:rFonts w:ascii="Times New Roman" w:hAnsi="Times New Roman" w:cs="Times New Roman"/>
                <w:spacing w:val="3"/>
                <w:w w:val="115"/>
                <w:sz w:val="24"/>
                <w:szCs w:val="24"/>
              </w:rPr>
              <w:t xml:space="preserve"> </w:t>
            </w:r>
            <w:r w:rsidRPr="005606E1">
              <w:rPr>
                <w:rFonts w:ascii="Times New Roman" w:hAnsi="Times New Roman" w:cs="Times New Roman"/>
                <w:spacing w:val="-2"/>
                <w:w w:val="115"/>
                <w:sz w:val="24"/>
                <w:szCs w:val="24"/>
              </w:rPr>
              <w:t>arabil</w:t>
            </w:r>
          </w:p>
        </w:tc>
        <w:tc>
          <w:tcPr>
            <w:tcW w:w="6663" w:type="dxa"/>
          </w:tcPr>
          <w:p w:rsidR="005606E1" w:rsidRPr="005606E1" w:rsidRDefault="00011D64" w:rsidP="00011D64">
            <w:pPr>
              <w:pStyle w:val="TableParagraph"/>
              <w:ind w:left="21"/>
              <w:rPr>
                <w:rFonts w:ascii="Times New Roman" w:hAnsi="Times New Roman" w:cs="Times New Roman"/>
                <w:sz w:val="24"/>
                <w:szCs w:val="24"/>
              </w:rPr>
            </w:pPr>
            <w:r>
              <w:rPr>
                <w:rFonts w:ascii="Times New Roman" w:hAnsi="Times New Roman" w:cs="Times New Roman"/>
                <w:w w:val="110"/>
                <w:sz w:val="24"/>
                <w:szCs w:val="24"/>
              </w:rPr>
              <w:t>112</w:t>
            </w:r>
          </w:p>
        </w:tc>
      </w:tr>
      <w:tr w:rsidR="005606E1" w:rsidRPr="005606E1" w:rsidTr="005606E1">
        <w:trPr>
          <w:trHeight w:val="242"/>
        </w:trPr>
        <w:tc>
          <w:tcPr>
            <w:tcW w:w="1232" w:type="dxa"/>
          </w:tcPr>
          <w:p w:rsidR="005606E1" w:rsidRPr="005606E1" w:rsidRDefault="005606E1" w:rsidP="00011D64">
            <w:pPr>
              <w:pStyle w:val="TableParagraph"/>
              <w:jc w:val="both"/>
              <w:rPr>
                <w:rFonts w:ascii="Times New Roman" w:hAnsi="Times New Roman" w:cs="Times New Roman"/>
                <w:sz w:val="24"/>
                <w:szCs w:val="24"/>
              </w:rPr>
            </w:pPr>
            <w:r w:rsidRPr="005606E1">
              <w:rPr>
                <w:rFonts w:ascii="Times New Roman" w:hAnsi="Times New Roman" w:cs="Times New Roman"/>
                <w:spacing w:val="-10"/>
                <w:w w:val="115"/>
                <w:sz w:val="24"/>
                <w:szCs w:val="24"/>
              </w:rPr>
              <w:t>3</w:t>
            </w:r>
          </w:p>
        </w:tc>
        <w:tc>
          <w:tcPr>
            <w:tcW w:w="6095" w:type="dxa"/>
          </w:tcPr>
          <w:p w:rsidR="005606E1" w:rsidRPr="005606E1" w:rsidRDefault="005606E1" w:rsidP="00011D64">
            <w:pPr>
              <w:pStyle w:val="TableParagraph"/>
              <w:ind w:left="30"/>
              <w:jc w:val="both"/>
              <w:rPr>
                <w:rFonts w:ascii="Times New Roman" w:hAnsi="Times New Roman" w:cs="Times New Roman"/>
                <w:sz w:val="24"/>
                <w:szCs w:val="24"/>
              </w:rPr>
            </w:pPr>
            <w:r w:rsidRPr="005606E1">
              <w:rPr>
                <w:rFonts w:ascii="Times New Roman" w:hAnsi="Times New Roman" w:cs="Times New Roman"/>
                <w:spacing w:val="-2"/>
                <w:w w:val="120"/>
                <w:sz w:val="24"/>
                <w:szCs w:val="24"/>
              </w:rPr>
              <w:t>Pășune</w:t>
            </w:r>
          </w:p>
        </w:tc>
        <w:tc>
          <w:tcPr>
            <w:tcW w:w="6663" w:type="dxa"/>
          </w:tcPr>
          <w:p w:rsidR="005606E1" w:rsidRPr="005606E1" w:rsidRDefault="00011D64" w:rsidP="00011D64">
            <w:pPr>
              <w:pStyle w:val="TableParagraph"/>
              <w:ind w:left="21"/>
              <w:rPr>
                <w:rFonts w:ascii="Times New Roman" w:hAnsi="Times New Roman" w:cs="Times New Roman"/>
                <w:sz w:val="24"/>
                <w:szCs w:val="24"/>
              </w:rPr>
            </w:pPr>
            <w:r>
              <w:rPr>
                <w:rFonts w:ascii="Times New Roman" w:hAnsi="Times New Roman" w:cs="Times New Roman"/>
                <w:w w:val="110"/>
                <w:sz w:val="24"/>
                <w:szCs w:val="24"/>
              </w:rPr>
              <w:t>54</w:t>
            </w:r>
          </w:p>
        </w:tc>
      </w:tr>
      <w:tr w:rsidR="005606E1" w:rsidRPr="005606E1" w:rsidTr="005606E1">
        <w:trPr>
          <w:trHeight w:val="242"/>
        </w:trPr>
        <w:tc>
          <w:tcPr>
            <w:tcW w:w="1232" w:type="dxa"/>
          </w:tcPr>
          <w:p w:rsidR="005606E1" w:rsidRPr="005606E1" w:rsidRDefault="005606E1" w:rsidP="00011D64">
            <w:pPr>
              <w:pStyle w:val="TableParagraph"/>
              <w:jc w:val="both"/>
              <w:rPr>
                <w:rFonts w:ascii="Times New Roman" w:hAnsi="Times New Roman" w:cs="Times New Roman"/>
                <w:sz w:val="24"/>
                <w:szCs w:val="24"/>
              </w:rPr>
            </w:pPr>
            <w:r w:rsidRPr="005606E1">
              <w:rPr>
                <w:rFonts w:ascii="Times New Roman" w:hAnsi="Times New Roman" w:cs="Times New Roman"/>
                <w:spacing w:val="-10"/>
                <w:w w:val="115"/>
                <w:sz w:val="24"/>
                <w:szCs w:val="24"/>
              </w:rPr>
              <w:t>4</w:t>
            </w:r>
          </w:p>
        </w:tc>
        <w:tc>
          <w:tcPr>
            <w:tcW w:w="6095" w:type="dxa"/>
          </w:tcPr>
          <w:p w:rsidR="005606E1" w:rsidRPr="005606E1" w:rsidRDefault="005606E1" w:rsidP="00011D64">
            <w:pPr>
              <w:pStyle w:val="TableParagraph"/>
              <w:ind w:left="30"/>
              <w:jc w:val="both"/>
              <w:rPr>
                <w:rFonts w:ascii="Times New Roman" w:hAnsi="Times New Roman" w:cs="Times New Roman"/>
                <w:sz w:val="24"/>
                <w:szCs w:val="24"/>
              </w:rPr>
            </w:pPr>
            <w:r w:rsidRPr="005606E1">
              <w:rPr>
                <w:rFonts w:ascii="Times New Roman" w:hAnsi="Times New Roman" w:cs="Times New Roman"/>
                <w:spacing w:val="-2"/>
                <w:w w:val="120"/>
                <w:sz w:val="24"/>
                <w:szCs w:val="24"/>
              </w:rPr>
              <w:t>Fâneață</w:t>
            </w:r>
          </w:p>
        </w:tc>
        <w:tc>
          <w:tcPr>
            <w:tcW w:w="6663" w:type="dxa"/>
          </w:tcPr>
          <w:p w:rsidR="005606E1" w:rsidRPr="005606E1" w:rsidRDefault="00011D64" w:rsidP="00011D64">
            <w:pPr>
              <w:pStyle w:val="TableParagraph"/>
              <w:ind w:left="21"/>
              <w:rPr>
                <w:rFonts w:ascii="Times New Roman" w:hAnsi="Times New Roman" w:cs="Times New Roman"/>
                <w:sz w:val="24"/>
                <w:szCs w:val="24"/>
              </w:rPr>
            </w:pPr>
            <w:r>
              <w:rPr>
                <w:rFonts w:ascii="Times New Roman" w:hAnsi="Times New Roman" w:cs="Times New Roman"/>
                <w:w w:val="110"/>
                <w:sz w:val="24"/>
                <w:szCs w:val="24"/>
              </w:rPr>
              <w:t>54</w:t>
            </w:r>
          </w:p>
        </w:tc>
      </w:tr>
      <w:tr w:rsidR="005606E1" w:rsidRPr="005606E1" w:rsidTr="005606E1">
        <w:trPr>
          <w:trHeight w:val="242"/>
        </w:trPr>
        <w:tc>
          <w:tcPr>
            <w:tcW w:w="1232" w:type="dxa"/>
          </w:tcPr>
          <w:p w:rsidR="005606E1" w:rsidRPr="005606E1" w:rsidRDefault="005606E1" w:rsidP="00011D64">
            <w:pPr>
              <w:pStyle w:val="TableParagraph"/>
              <w:jc w:val="both"/>
              <w:rPr>
                <w:rFonts w:ascii="Times New Roman" w:hAnsi="Times New Roman" w:cs="Times New Roman"/>
                <w:sz w:val="24"/>
                <w:szCs w:val="24"/>
              </w:rPr>
            </w:pPr>
            <w:r w:rsidRPr="005606E1">
              <w:rPr>
                <w:rFonts w:ascii="Times New Roman" w:hAnsi="Times New Roman" w:cs="Times New Roman"/>
                <w:spacing w:val="-10"/>
                <w:w w:val="115"/>
                <w:sz w:val="24"/>
                <w:szCs w:val="24"/>
              </w:rPr>
              <w:t>5</w:t>
            </w:r>
          </w:p>
        </w:tc>
        <w:tc>
          <w:tcPr>
            <w:tcW w:w="6095" w:type="dxa"/>
          </w:tcPr>
          <w:p w:rsidR="005606E1" w:rsidRPr="005606E1" w:rsidRDefault="005606E1" w:rsidP="00011D64">
            <w:pPr>
              <w:pStyle w:val="TableParagraph"/>
              <w:ind w:left="30"/>
              <w:jc w:val="both"/>
              <w:rPr>
                <w:rFonts w:ascii="Times New Roman" w:hAnsi="Times New Roman" w:cs="Times New Roman"/>
                <w:sz w:val="24"/>
                <w:szCs w:val="24"/>
              </w:rPr>
            </w:pPr>
            <w:r w:rsidRPr="005606E1">
              <w:rPr>
                <w:rFonts w:ascii="Times New Roman" w:hAnsi="Times New Roman" w:cs="Times New Roman"/>
                <w:w w:val="120"/>
                <w:sz w:val="24"/>
                <w:szCs w:val="24"/>
              </w:rPr>
              <w:t>Vie</w:t>
            </w:r>
          </w:p>
        </w:tc>
        <w:tc>
          <w:tcPr>
            <w:tcW w:w="6663" w:type="dxa"/>
          </w:tcPr>
          <w:p w:rsidR="005606E1" w:rsidRPr="005606E1" w:rsidRDefault="00011D64" w:rsidP="00011D64">
            <w:pPr>
              <w:pStyle w:val="TableParagraph"/>
              <w:ind w:left="21"/>
              <w:rPr>
                <w:rFonts w:ascii="Times New Roman" w:hAnsi="Times New Roman" w:cs="Times New Roman"/>
                <w:sz w:val="24"/>
                <w:szCs w:val="24"/>
              </w:rPr>
            </w:pPr>
            <w:r>
              <w:rPr>
                <w:rFonts w:ascii="Times New Roman" w:hAnsi="Times New Roman" w:cs="Times New Roman"/>
                <w:w w:val="110"/>
                <w:sz w:val="24"/>
                <w:szCs w:val="24"/>
              </w:rPr>
              <w:t>129</w:t>
            </w:r>
          </w:p>
        </w:tc>
      </w:tr>
      <w:tr w:rsidR="005606E1" w:rsidRPr="005606E1" w:rsidTr="005606E1">
        <w:trPr>
          <w:trHeight w:val="242"/>
        </w:trPr>
        <w:tc>
          <w:tcPr>
            <w:tcW w:w="1232" w:type="dxa"/>
          </w:tcPr>
          <w:p w:rsidR="005606E1" w:rsidRPr="005606E1" w:rsidRDefault="005606E1" w:rsidP="00011D64">
            <w:pPr>
              <w:pStyle w:val="TableParagraph"/>
              <w:jc w:val="both"/>
              <w:rPr>
                <w:rFonts w:ascii="Times New Roman" w:hAnsi="Times New Roman" w:cs="Times New Roman"/>
                <w:sz w:val="24"/>
                <w:szCs w:val="24"/>
              </w:rPr>
            </w:pPr>
            <w:r w:rsidRPr="005606E1">
              <w:rPr>
                <w:rFonts w:ascii="Times New Roman" w:hAnsi="Times New Roman" w:cs="Times New Roman"/>
                <w:spacing w:val="-10"/>
                <w:w w:val="115"/>
                <w:sz w:val="24"/>
                <w:szCs w:val="24"/>
              </w:rPr>
              <w:t>6</w:t>
            </w:r>
          </w:p>
        </w:tc>
        <w:tc>
          <w:tcPr>
            <w:tcW w:w="6095" w:type="dxa"/>
          </w:tcPr>
          <w:p w:rsidR="005606E1" w:rsidRPr="005606E1" w:rsidRDefault="005606E1" w:rsidP="00011D64">
            <w:pPr>
              <w:pStyle w:val="TableParagraph"/>
              <w:ind w:left="30"/>
              <w:jc w:val="both"/>
              <w:rPr>
                <w:rFonts w:ascii="Times New Roman" w:hAnsi="Times New Roman" w:cs="Times New Roman"/>
                <w:sz w:val="24"/>
                <w:szCs w:val="24"/>
              </w:rPr>
            </w:pPr>
            <w:r w:rsidRPr="005606E1">
              <w:rPr>
                <w:rFonts w:ascii="Times New Roman" w:hAnsi="Times New Roman" w:cs="Times New Roman"/>
                <w:w w:val="120"/>
                <w:sz w:val="24"/>
                <w:szCs w:val="24"/>
              </w:rPr>
              <w:t>Livadă</w:t>
            </w:r>
          </w:p>
        </w:tc>
        <w:tc>
          <w:tcPr>
            <w:tcW w:w="6663" w:type="dxa"/>
          </w:tcPr>
          <w:p w:rsidR="005606E1" w:rsidRPr="005606E1" w:rsidRDefault="00011D64" w:rsidP="00011D64">
            <w:pPr>
              <w:pStyle w:val="TableParagraph"/>
              <w:ind w:left="21"/>
              <w:rPr>
                <w:rFonts w:ascii="Times New Roman" w:hAnsi="Times New Roman" w:cs="Times New Roman"/>
                <w:sz w:val="24"/>
                <w:szCs w:val="24"/>
              </w:rPr>
            </w:pPr>
            <w:r>
              <w:rPr>
                <w:rFonts w:ascii="Times New Roman" w:hAnsi="Times New Roman" w:cs="Times New Roman"/>
                <w:w w:val="110"/>
                <w:sz w:val="24"/>
                <w:szCs w:val="24"/>
              </w:rPr>
              <w:t>129</w:t>
            </w:r>
          </w:p>
        </w:tc>
      </w:tr>
      <w:tr w:rsidR="005606E1" w:rsidRPr="005606E1" w:rsidTr="005606E1">
        <w:trPr>
          <w:trHeight w:val="242"/>
        </w:trPr>
        <w:tc>
          <w:tcPr>
            <w:tcW w:w="1232" w:type="dxa"/>
          </w:tcPr>
          <w:p w:rsidR="005606E1" w:rsidRPr="005606E1" w:rsidRDefault="005606E1" w:rsidP="00011D64">
            <w:pPr>
              <w:pStyle w:val="TableParagraph"/>
              <w:jc w:val="both"/>
              <w:rPr>
                <w:rFonts w:ascii="Times New Roman" w:hAnsi="Times New Roman" w:cs="Times New Roman"/>
                <w:spacing w:val="-10"/>
                <w:w w:val="115"/>
                <w:sz w:val="24"/>
                <w:szCs w:val="24"/>
              </w:rPr>
            </w:pPr>
            <w:r w:rsidRPr="005606E1">
              <w:rPr>
                <w:rFonts w:ascii="Times New Roman" w:hAnsi="Times New Roman" w:cs="Times New Roman"/>
                <w:spacing w:val="-10"/>
                <w:w w:val="115"/>
                <w:sz w:val="24"/>
                <w:szCs w:val="24"/>
              </w:rPr>
              <w:t>7</w:t>
            </w:r>
          </w:p>
        </w:tc>
        <w:tc>
          <w:tcPr>
            <w:tcW w:w="6095" w:type="dxa"/>
          </w:tcPr>
          <w:p w:rsidR="005606E1" w:rsidRPr="005606E1" w:rsidRDefault="005606E1" w:rsidP="00011D64">
            <w:pPr>
              <w:pStyle w:val="TableParagraph"/>
              <w:ind w:left="30"/>
              <w:jc w:val="both"/>
              <w:rPr>
                <w:rFonts w:ascii="Times New Roman" w:hAnsi="Times New Roman" w:cs="Times New Roman"/>
                <w:w w:val="120"/>
                <w:sz w:val="24"/>
                <w:szCs w:val="24"/>
              </w:rPr>
            </w:pPr>
            <w:r w:rsidRPr="005606E1">
              <w:rPr>
                <w:rFonts w:ascii="Times New Roman" w:hAnsi="Times New Roman" w:cs="Times New Roman"/>
                <w:w w:val="120"/>
                <w:sz w:val="24"/>
                <w:szCs w:val="24"/>
              </w:rPr>
              <w:t>Pădure</w:t>
            </w:r>
            <w:r w:rsidRPr="005606E1">
              <w:rPr>
                <w:rFonts w:ascii="Times New Roman" w:hAnsi="Times New Roman" w:cs="Times New Roman"/>
                <w:spacing w:val="3"/>
                <w:w w:val="120"/>
                <w:sz w:val="24"/>
                <w:szCs w:val="24"/>
              </w:rPr>
              <w:t xml:space="preserve"> </w:t>
            </w:r>
            <w:r w:rsidRPr="005606E1">
              <w:rPr>
                <w:rFonts w:ascii="Times New Roman" w:hAnsi="Times New Roman" w:cs="Times New Roman"/>
                <w:w w:val="120"/>
                <w:sz w:val="24"/>
                <w:szCs w:val="24"/>
              </w:rPr>
              <w:t>sau</w:t>
            </w:r>
            <w:r w:rsidRPr="005606E1">
              <w:rPr>
                <w:rFonts w:ascii="Times New Roman" w:hAnsi="Times New Roman" w:cs="Times New Roman"/>
                <w:spacing w:val="4"/>
                <w:w w:val="120"/>
                <w:sz w:val="24"/>
                <w:szCs w:val="24"/>
              </w:rPr>
              <w:t xml:space="preserve"> </w:t>
            </w:r>
            <w:r w:rsidRPr="005606E1">
              <w:rPr>
                <w:rFonts w:ascii="Times New Roman" w:hAnsi="Times New Roman" w:cs="Times New Roman"/>
                <w:w w:val="120"/>
                <w:sz w:val="24"/>
                <w:szCs w:val="24"/>
              </w:rPr>
              <w:t>alt</w:t>
            </w:r>
            <w:r w:rsidRPr="005606E1">
              <w:rPr>
                <w:rFonts w:ascii="Times New Roman" w:hAnsi="Times New Roman" w:cs="Times New Roman"/>
                <w:spacing w:val="4"/>
                <w:w w:val="120"/>
                <w:sz w:val="24"/>
                <w:szCs w:val="24"/>
              </w:rPr>
              <w:t xml:space="preserve"> </w:t>
            </w:r>
            <w:r w:rsidRPr="005606E1">
              <w:rPr>
                <w:rFonts w:ascii="Times New Roman" w:hAnsi="Times New Roman" w:cs="Times New Roman"/>
                <w:w w:val="120"/>
                <w:sz w:val="24"/>
                <w:szCs w:val="24"/>
              </w:rPr>
              <w:t>teren</w:t>
            </w:r>
            <w:r w:rsidRPr="005606E1">
              <w:rPr>
                <w:rFonts w:ascii="Times New Roman" w:hAnsi="Times New Roman" w:cs="Times New Roman"/>
                <w:spacing w:val="4"/>
                <w:w w:val="120"/>
                <w:sz w:val="24"/>
                <w:szCs w:val="24"/>
              </w:rPr>
              <w:t xml:space="preserve"> </w:t>
            </w:r>
            <w:r w:rsidRPr="005606E1">
              <w:rPr>
                <w:rFonts w:ascii="Times New Roman" w:hAnsi="Times New Roman" w:cs="Times New Roman"/>
                <w:w w:val="120"/>
                <w:sz w:val="24"/>
                <w:szCs w:val="24"/>
              </w:rPr>
              <w:t>cu</w:t>
            </w:r>
            <w:r w:rsidRPr="005606E1">
              <w:rPr>
                <w:rFonts w:ascii="Times New Roman" w:hAnsi="Times New Roman" w:cs="Times New Roman"/>
                <w:spacing w:val="4"/>
                <w:w w:val="120"/>
                <w:sz w:val="24"/>
                <w:szCs w:val="24"/>
              </w:rPr>
              <w:t xml:space="preserve"> </w:t>
            </w:r>
            <w:r w:rsidRPr="005606E1">
              <w:rPr>
                <w:rFonts w:ascii="Times New Roman" w:hAnsi="Times New Roman" w:cs="Times New Roman"/>
                <w:w w:val="120"/>
                <w:sz w:val="24"/>
                <w:szCs w:val="24"/>
              </w:rPr>
              <w:t>vegetație</w:t>
            </w:r>
            <w:r w:rsidRPr="005606E1">
              <w:rPr>
                <w:rFonts w:ascii="Times New Roman" w:hAnsi="Times New Roman" w:cs="Times New Roman"/>
                <w:spacing w:val="4"/>
                <w:w w:val="120"/>
                <w:sz w:val="24"/>
                <w:szCs w:val="24"/>
              </w:rPr>
              <w:t xml:space="preserve"> </w:t>
            </w:r>
            <w:r w:rsidRPr="005606E1">
              <w:rPr>
                <w:rFonts w:ascii="Times New Roman" w:hAnsi="Times New Roman" w:cs="Times New Roman"/>
                <w:w w:val="120"/>
                <w:sz w:val="24"/>
                <w:szCs w:val="24"/>
              </w:rPr>
              <w:t>forestieră</w:t>
            </w:r>
          </w:p>
        </w:tc>
        <w:tc>
          <w:tcPr>
            <w:tcW w:w="6663" w:type="dxa"/>
          </w:tcPr>
          <w:p w:rsidR="005606E1" w:rsidRPr="005606E1" w:rsidRDefault="00011D64" w:rsidP="00011D64">
            <w:pPr>
              <w:pStyle w:val="TableParagraph"/>
              <w:ind w:left="21"/>
              <w:rPr>
                <w:rFonts w:ascii="Times New Roman" w:hAnsi="Times New Roman" w:cs="Times New Roman"/>
                <w:w w:val="110"/>
                <w:sz w:val="24"/>
                <w:szCs w:val="24"/>
              </w:rPr>
            </w:pPr>
            <w:r>
              <w:rPr>
                <w:rFonts w:ascii="Times New Roman" w:hAnsi="Times New Roman" w:cs="Times New Roman"/>
                <w:w w:val="110"/>
                <w:sz w:val="24"/>
                <w:szCs w:val="24"/>
              </w:rPr>
              <w:t>22</w:t>
            </w:r>
          </w:p>
        </w:tc>
      </w:tr>
      <w:tr w:rsidR="005606E1" w:rsidRPr="005606E1" w:rsidTr="005606E1">
        <w:trPr>
          <w:trHeight w:val="242"/>
        </w:trPr>
        <w:tc>
          <w:tcPr>
            <w:tcW w:w="1232" w:type="dxa"/>
          </w:tcPr>
          <w:p w:rsidR="005606E1" w:rsidRPr="005606E1" w:rsidRDefault="005606E1" w:rsidP="00011D64">
            <w:pPr>
              <w:pStyle w:val="TableParagraph"/>
              <w:jc w:val="both"/>
              <w:rPr>
                <w:rFonts w:ascii="Times New Roman" w:hAnsi="Times New Roman" w:cs="Times New Roman"/>
                <w:spacing w:val="-10"/>
                <w:w w:val="115"/>
                <w:sz w:val="24"/>
                <w:szCs w:val="24"/>
              </w:rPr>
            </w:pPr>
            <w:r w:rsidRPr="005606E1">
              <w:rPr>
                <w:rFonts w:ascii="Times New Roman" w:hAnsi="Times New Roman" w:cs="Times New Roman"/>
                <w:spacing w:val="-10"/>
                <w:w w:val="115"/>
                <w:sz w:val="24"/>
                <w:szCs w:val="24"/>
              </w:rPr>
              <w:t>8</w:t>
            </w:r>
          </w:p>
        </w:tc>
        <w:tc>
          <w:tcPr>
            <w:tcW w:w="6095" w:type="dxa"/>
          </w:tcPr>
          <w:p w:rsidR="005606E1" w:rsidRPr="005606E1" w:rsidRDefault="005606E1" w:rsidP="00011D64">
            <w:pPr>
              <w:pStyle w:val="TableParagraph"/>
              <w:ind w:left="30"/>
              <w:jc w:val="both"/>
              <w:rPr>
                <w:rFonts w:ascii="Times New Roman" w:hAnsi="Times New Roman" w:cs="Times New Roman"/>
                <w:w w:val="120"/>
                <w:sz w:val="24"/>
                <w:szCs w:val="24"/>
              </w:rPr>
            </w:pPr>
            <w:r w:rsidRPr="005606E1">
              <w:rPr>
                <w:rFonts w:ascii="Times New Roman" w:hAnsi="Times New Roman" w:cs="Times New Roman"/>
                <w:w w:val="120"/>
                <w:sz w:val="24"/>
                <w:szCs w:val="24"/>
              </w:rPr>
              <w:t>Teren</w:t>
            </w:r>
            <w:r w:rsidRPr="005606E1">
              <w:rPr>
                <w:rFonts w:ascii="Times New Roman" w:hAnsi="Times New Roman" w:cs="Times New Roman"/>
                <w:spacing w:val="-5"/>
                <w:w w:val="120"/>
                <w:sz w:val="24"/>
                <w:szCs w:val="24"/>
              </w:rPr>
              <w:t xml:space="preserve"> </w:t>
            </w:r>
            <w:r w:rsidRPr="005606E1">
              <w:rPr>
                <w:rFonts w:ascii="Times New Roman" w:hAnsi="Times New Roman" w:cs="Times New Roman"/>
                <w:w w:val="120"/>
                <w:sz w:val="24"/>
                <w:szCs w:val="24"/>
              </w:rPr>
              <w:t>cu</w:t>
            </w:r>
            <w:r w:rsidRPr="005606E1">
              <w:rPr>
                <w:rFonts w:ascii="Times New Roman" w:hAnsi="Times New Roman" w:cs="Times New Roman"/>
                <w:spacing w:val="-4"/>
                <w:w w:val="120"/>
                <w:sz w:val="24"/>
                <w:szCs w:val="24"/>
              </w:rPr>
              <w:t xml:space="preserve"> </w:t>
            </w:r>
            <w:r w:rsidRPr="005606E1">
              <w:rPr>
                <w:rFonts w:ascii="Times New Roman" w:hAnsi="Times New Roman" w:cs="Times New Roman"/>
                <w:spacing w:val="-5"/>
                <w:w w:val="120"/>
                <w:sz w:val="24"/>
                <w:szCs w:val="24"/>
              </w:rPr>
              <w:t>apă</w:t>
            </w:r>
          </w:p>
        </w:tc>
        <w:tc>
          <w:tcPr>
            <w:tcW w:w="6663" w:type="dxa"/>
          </w:tcPr>
          <w:p w:rsidR="005606E1" w:rsidRPr="005606E1" w:rsidRDefault="00011D64" w:rsidP="00011D64">
            <w:pPr>
              <w:pStyle w:val="TableParagraph"/>
              <w:ind w:left="21"/>
              <w:rPr>
                <w:rFonts w:ascii="Times New Roman" w:hAnsi="Times New Roman" w:cs="Times New Roman"/>
                <w:w w:val="110"/>
                <w:sz w:val="24"/>
                <w:szCs w:val="24"/>
              </w:rPr>
            </w:pPr>
            <w:r>
              <w:rPr>
                <w:rFonts w:ascii="Times New Roman" w:hAnsi="Times New Roman" w:cs="Times New Roman"/>
                <w:w w:val="110"/>
                <w:sz w:val="24"/>
                <w:szCs w:val="24"/>
              </w:rPr>
              <w:t>3</w:t>
            </w:r>
          </w:p>
        </w:tc>
      </w:tr>
      <w:tr w:rsidR="005606E1" w:rsidRPr="005606E1" w:rsidTr="005606E1">
        <w:trPr>
          <w:trHeight w:val="242"/>
        </w:trPr>
        <w:tc>
          <w:tcPr>
            <w:tcW w:w="1232" w:type="dxa"/>
          </w:tcPr>
          <w:p w:rsidR="005606E1" w:rsidRPr="005606E1" w:rsidRDefault="005606E1" w:rsidP="00011D64">
            <w:pPr>
              <w:pStyle w:val="TableParagraph"/>
              <w:jc w:val="both"/>
              <w:rPr>
                <w:rFonts w:ascii="Times New Roman" w:hAnsi="Times New Roman" w:cs="Times New Roman"/>
                <w:spacing w:val="-10"/>
                <w:w w:val="115"/>
                <w:sz w:val="24"/>
                <w:szCs w:val="24"/>
              </w:rPr>
            </w:pPr>
            <w:r w:rsidRPr="005606E1">
              <w:rPr>
                <w:rFonts w:ascii="Times New Roman" w:hAnsi="Times New Roman" w:cs="Times New Roman"/>
                <w:spacing w:val="-10"/>
                <w:w w:val="115"/>
                <w:sz w:val="24"/>
                <w:szCs w:val="24"/>
              </w:rPr>
              <w:t>9</w:t>
            </w:r>
          </w:p>
        </w:tc>
        <w:tc>
          <w:tcPr>
            <w:tcW w:w="6095" w:type="dxa"/>
          </w:tcPr>
          <w:p w:rsidR="005606E1" w:rsidRPr="005606E1" w:rsidRDefault="005606E1" w:rsidP="00011D64">
            <w:pPr>
              <w:pStyle w:val="TableParagraph"/>
              <w:ind w:left="30"/>
              <w:jc w:val="both"/>
              <w:rPr>
                <w:rFonts w:ascii="Times New Roman" w:hAnsi="Times New Roman" w:cs="Times New Roman"/>
                <w:w w:val="120"/>
                <w:sz w:val="24"/>
                <w:szCs w:val="24"/>
              </w:rPr>
            </w:pPr>
            <w:r w:rsidRPr="005606E1">
              <w:rPr>
                <w:rFonts w:ascii="Times New Roman" w:hAnsi="Times New Roman" w:cs="Times New Roman"/>
                <w:w w:val="120"/>
                <w:sz w:val="24"/>
                <w:szCs w:val="24"/>
              </w:rPr>
              <w:t xml:space="preserve">Drumuri și căi </w:t>
            </w:r>
            <w:r w:rsidRPr="005606E1">
              <w:rPr>
                <w:rFonts w:ascii="Times New Roman" w:hAnsi="Times New Roman" w:cs="Times New Roman"/>
                <w:spacing w:val="-2"/>
                <w:w w:val="120"/>
                <w:sz w:val="24"/>
                <w:szCs w:val="24"/>
              </w:rPr>
              <w:t>ferate</w:t>
            </w:r>
          </w:p>
        </w:tc>
        <w:tc>
          <w:tcPr>
            <w:tcW w:w="6663" w:type="dxa"/>
          </w:tcPr>
          <w:p w:rsidR="005606E1" w:rsidRPr="005606E1" w:rsidRDefault="005606E1" w:rsidP="00011D64">
            <w:pPr>
              <w:pStyle w:val="TableParagraph"/>
              <w:ind w:left="21"/>
              <w:rPr>
                <w:rFonts w:ascii="Times New Roman" w:hAnsi="Times New Roman" w:cs="Times New Roman"/>
                <w:w w:val="110"/>
                <w:sz w:val="24"/>
                <w:szCs w:val="24"/>
              </w:rPr>
            </w:pPr>
            <w:r w:rsidRPr="005606E1">
              <w:rPr>
                <w:rFonts w:ascii="Times New Roman" w:hAnsi="Times New Roman" w:cs="Times New Roman"/>
                <w:spacing w:val="-10"/>
                <w:w w:val="115"/>
                <w:sz w:val="24"/>
                <w:szCs w:val="24"/>
              </w:rPr>
              <w:t>0</w:t>
            </w:r>
          </w:p>
        </w:tc>
      </w:tr>
      <w:tr w:rsidR="005606E1" w:rsidRPr="005606E1" w:rsidTr="005606E1">
        <w:trPr>
          <w:trHeight w:val="242"/>
        </w:trPr>
        <w:tc>
          <w:tcPr>
            <w:tcW w:w="1232" w:type="dxa"/>
          </w:tcPr>
          <w:p w:rsidR="005606E1" w:rsidRPr="005606E1" w:rsidRDefault="005606E1" w:rsidP="00011D64">
            <w:pPr>
              <w:pStyle w:val="TableParagraph"/>
              <w:jc w:val="both"/>
              <w:rPr>
                <w:rFonts w:ascii="Times New Roman" w:hAnsi="Times New Roman" w:cs="Times New Roman"/>
                <w:spacing w:val="-10"/>
                <w:w w:val="115"/>
                <w:sz w:val="24"/>
                <w:szCs w:val="24"/>
              </w:rPr>
            </w:pPr>
            <w:r w:rsidRPr="005606E1">
              <w:rPr>
                <w:rFonts w:ascii="Times New Roman" w:hAnsi="Times New Roman" w:cs="Times New Roman"/>
                <w:spacing w:val="-5"/>
                <w:w w:val="115"/>
                <w:sz w:val="24"/>
                <w:szCs w:val="24"/>
              </w:rPr>
              <w:t>10</w:t>
            </w:r>
          </w:p>
        </w:tc>
        <w:tc>
          <w:tcPr>
            <w:tcW w:w="6095" w:type="dxa"/>
          </w:tcPr>
          <w:p w:rsidR="005606E1" w:rsidRPr="005606E1" w:rsidRDefault="005606E1" w:rsidP="00011D64">
            <w:pPr>
              <w:pStyle w:val="TableParagraph"/>
              <w:ind w:left="30"/>
              <w:jc w:val="both"/>
              <w:rPr>
                <w:rFonts w:ascii="Times New Roman" w:hAnsi="Times New Roman" w:cs="Times New Roman"/>
                <w:w w:val="120"/>
                <w:sz w:val="24"/>
                <w:szCs w:val="24"/>
              </w:rPr>
            </w:pPr>
            <w:r w:rsidRPr="005606E1">
              <w:rPr>
                <w:rFonts w:ascii="Times New Roman" w:hAnsi="Times New Roman" w:cs="Times New Roman"/>
                <w:w w:val="120"/>
                <w:sz w:val="24"/>
                <w:szCs w:val="24"/>
              </w:rPr>
              <w:t>Teren</w:t>
            </w:r>
            <w:r w:rsidRPr="005606E1">
              <w:rPr>
                <w:rFonts w:ascii="Times New Roman" w:hAnsi="Times New Roman" w:cs="Times New Roman"/>
                <w:spacing w:val="-1"/>
                <w:w w:val="120"/>
                <w:sz w:val="24"/>
                <w:szCs w:val="24"/>
              </w:rPr>
              <w:t xml:space="preserve"> </w:t>
            </w:r>
            <w:r w:rsidRPr="005606E1">
              <w:rPr>
                <w:rFonts w:ascii="Times New Roman" w:hAnsi="Times New Roman" w:cs="Times New Roman"/>
                <w:w w:val="120"/>
                <w:sz w:val="24"/>
                <w:szCs w:val="24"/>
              </w:rPr>
              <w:t>neproductiv cu excepția celor de</w:t>
            </w:r>
            <w:r w:rsidRPr="005606E1">
              <w:rPr>
                <w:rFonts w:ascii="Times New Roman" w:hAnsi="Times New Roman" w:cs="Times New Roman"/>
                <w:spacing w:val="-1"/>
                <w:w w:val="120"/>
                <w:sz w:val="24"/>
                <w:szCs w:val="24"/>
              </w:rPr>
              <w:t xml:space="preserve"> </w:t>
            </w:r>
            <w:r w:rsidRPr="005606E1">
              <w:rPr>
                <w:rFonts w:ascii="Times New Roman" w:hAnsi="Times New Roman" w:cs="Times New Roman"/>
                <w:w w:val="120"/>
                <w:sz w:val="24"/>
                <w:szCs w:val="24"/>
              </w:rPr>
              <w:t xml:space="preserve">la pct. </w:t>
            </w:r>
            <w:r w:rsidRPr="005606E1">
              <w:rPr>
                <w:rFonts w:ascii="Times New Roman" w:hAnsi="Times New Roman" w:cs="Times New Roman"/>
                <w:spacing w:val="-5"/>
                <w:w w:val="120"/>
                <w:sz w:val="24"/>
                <w:szCs w:val="24"/>
              </w:rPr>
              <w:t>11</w:t>
            </w:r>
          </w:p>
        </w:tc>
        <w:tc>
          <w:tcPr>
            <w:tcW w:w="6663" w:type="dxa"/>
          </w:tcPr>
          <w:p w:rsidR="005606E1" w:rsidRPr="005606E1" w:rsidRDefault="005606E1" w:rsidP="00011D64">
            <w:pPr>
              <w:pStyle w:val="TableParagraph"/>
              <w:ind w:left="21"/>
              <w:rPr>
                <w:rFonts w:ascii="Times New Roman" w:hAnsi="Times New Roman" w:cs="Times New Roman"/>
                <w:w w:val="110"/>
                <w:sz w:val="24"/>
                <w:szCs w:val="24"/>
              </w:rPr>
            </w:pPr>
            <w:r w:rsidRPr="005606E1">
              <w:rPr>
                <w:rFonts w:ascii="Times New Roman" w:hAnsi="Times New Roman" w:cs="Times New Roman"/>
                <w:spacing w:val="-10"/>
                <w:w w:val="115"/>
                <w:sz w:val="24"/>
                <w:szCs w:val="24"/>
              </w:rPr>
              <w:t>0</w:t>
            </w:r>
          </w:p>
        </w:tc>
      </w:tr>
      <w:tr w:rsidR="005606E1" w:rsidRPr="005606E1" w:rsidTr="005606E1">
        <w:trPr>
          <w:trHeight w:val="242"/>
        </w:trPr>
        <w:tc>
          <w:tcPr>
            <w:tcW w:w="1232" w:type="dxa"/>
          </w:tcPr>
          <w:p w:rsidR="005606E1" w:rsidRPr="005606E1" w:rsidRDefault="005606E1" w:rsidP="00011D64">
            <w:pPr>
              <w:pStyle w:val="TableParagraph"/>
              <w:jc w:val="both"/>
              <w:rPr>
                <w:rFonts w:ascii="Times New Roman" w:hAnsi="Times New Roman" w:cs="Times New Roman"/>
                <w:spacing w:val="-10"/>
                <w:w w:val="115"/>
                <w:sz w:val="24"/>
                <w:szCs w:val="24"/>
              </w:rPr>
            </w:pPr>
            <w:r w:rsidRPr="005606E1">
              <w:rPr>
                <w:rFonts w:ascii="Times New Roman" w:hAnsi="Times New Roman" w:cs="Times New Roman"/>
                <w:spacing w:val="-5"/>
                <w:w w:val="115"/>
                <w:sz w:val="24"/>
                <w:szCs w:val="24"/>
              </w:rPr>
              <w:t>11</w:t>
            </w:r>
          </w:p>
        </w:tc>
        <w:tc>
          <w:tcPr>
            <w:tcW w:w="6095" w:type="dxa"/>
          </w:tcPr>
          <w:p w:rsidR="005606E1" w:rsidRPr="005606E1" w:rsidRDefault="005606E1" w:rsidP="00011D64">
            <w:pPr>
              <w:pStyle w:val="TableParagraph"/>
              <w:ind w:left="30"/>
              <w:jc w:val="both"/>
              <w:rPr>
                <w:rFonts w:ascii="Times New Roman" w:hAnsi="Times New Roman" w:cs="Times New Roman"/>
                <w:w w:val="120"/>
                <w:sz w:val="24"/>
                <w:szCs w:val="24"/>
              </w:rPr>
            </w:pPr>
            <w:r w:rsidRPr="005606E1">
              <w:rPr>
                <w:rFonts w:ascii="Times New Roman" w:hAnsi="Times New Roman" w:cs="Times New Roman"/>
                <w:w w:val="120"/>
                <w:sz w:val="24"/>
                <w:szCs w:val="24"/>
              </w:rPr>
              <w:t>Plajă</w:t>
            </w:r>
            <w:r w:rsidRPr="005606E1">
              <w:rPr>
                <w:rFonts w:ascii="Times New Roman" w:hAnsi="Times New Roman" w:cs="Times New Roman"/>
                <w:spacing w:val="-4"/>
                <w:w w:val="120"/>
                <w:sz w:val="24"/>
                <w:szCs w:val="24"/>
              </w:rPr>
              <w:t xml:space="preserve"> </w:t>
            </w:r>
            <w:r w:rsidRPr="005606E1">
              <w:rPr>
                <w:rFonts w:ascii="Times New Roman" w:hAnsi="Times New Roman" w:cs="Times New Roman"/>
                <w:w w:val="120"/>
                <w:sz w:val="24"/>
                <w:szCs w:val="24"/>
              </w:rPr>
              <w:t>folosită</w:t>
            </w:r>
            <w:r w:rsidRPr="005606E1">
              <w:rPr>
                <w:rFonts w:ascii="Times New Roman" w:hAnsi="Times New Roman" w:cs="Times New Roman"/>
                <w:spacing w:val="-4"/>
                <w:w w:val="120"/>
                <w:sz w:val="24"/>
                <w:szCs w:val="24"/>
              </w:rPr>
              <w:t xml:space="preserve"> </w:t>
            </w:r>
            <w:r w:rsidRPr="005606E1">
              <w:rPr>
                <w:rFonts w:ascii="Times New Roman" w:hAnsi="Times New Roman" w:cs="Times New Roman"/>
                <w:w w:val="120"/>
                <w:sz w:val="24"/>
                <w:szCs w:val="24"/>
              </w:rPr>
              <w:t>pentru</w:t>
            </w:r>
            <w:r w:rsidRPr="005606E1">
              <w:rPr>
                <w:rFonts w:ascii="Times New Roman" w:hAnsi="Times New Roman" w:cs="Times New Roman"/>
                <w:spacing w:val="-4"/>
                <w:w w:val="120"/>
                <w:sz w:val="24"/>
                <w:szCs w:val="24"/>
              </w:rPr>
              <w:t xml:space="preserve"> </w:t>
            </w:r>
            <w:r w:rsidRPr="005606E1">
              <w:rPr>
                <w:rFonts w:ascii="Times New Roman" w:hAnsi="Times New Roman" w:cs="Times New Roman"/>
                <w:w w:val="120"/>
                <w:sz w:val="24"/>
                <w:szCs w:val="24"/>
              </w:rPr>
              <w:t>activități</w:t>
            </w:r>
            <w:r w:rsidRPr="005606E1">
              <w:rPr>
                <w:rFonts w:ascii="Times New Roman" w:hAnsi="Times New Roman" w:cs="Times New Roman"/>
                <w:spacing w:val="-4"/>
                <w:w w:val="120"/>
                <w:sz w:val="24"/>
                <w:szCs w:val="24"/>
              </w:rPr>
              <w:t xml:space="preserve"> </w:t>
            </w:r>
            <w:r w:rsidRPr="005606E1">
              <w:rPr>
                <w:rFonts w:ascii="Times New Roman" w:hAnsi="Times New Roman" w:cs="Times New Roman"/>
                <w:spacing w:val="-2"/>
                <w:w w:val="120"/>
                <w:sz w:val="24"/>
                <w:szCs w:val="24"/>
              </w:rPr>
              <w:t>econmice</w:t>
            </w:r>
          </w:p>
        </w:tc>
        <w:tc>
          <w:tcPr>
            <w:tcW w:w="6663" w:type="dxa"/>
          </w:tcPr>
          <w:p w:rsidR="005606E1" w:rsidRPr="005606E1" w:rsidRDefault="00011D64" w:rsidP="00011D64">
            <w:pPr>
              <w:pStyle w:val="TableParagraph"/>
              <w:ind w:left="21"/>
              <w:rPr>
                <w:rFonts w:ascii="Times New Roman" w:hAnsi="Times New Roman" w:cs="Times New Roman"/>
                <w:w w:val="110"/>
                <w:sz w:val="24"/>
                <w:szCs w:val="24"/>
              </w:rPr>
            </w:pPr>
            <w:r>
              <w:rPr>
                <w:rFonts w:ascii="Times New Roman" w:hAnsi="Times New Roman" w:cs="Times New Roman"/>
                <w:w w:val="110"/>
                <w:sz w:val="24"/>
                <w:szCs w:val="24"/>
              </w:rPr>
              <w:t>3</w:t>
            </w:r>
          </w:p>
        </w:tc>
      </w:tr>
    </w:tbl>
    <w:p w:rsidR="005606E1" w:rsidRDefault="005606E1" w:rsidP="005606E1">
      <w:pPr>
        <w:pStyle w:val="NoSpacing"/>
        <w:rPr>
          <w:rFonts w:ascii="Times New Roman" w:hAnsi="Times New Roman"/>
        </w:rPr>
      </w:pPr>
    </w:p>
    <w:p w:rsidR="00082F19" w:rsidRPr="00232F6E" w:rsidRDefault="00082F19" w:rsidP="00082F19">
      <w:pPr>
        <w:pStyle w:val="NoSpacing"/>
        <w:rPr>
          <w:rFonts w:ascii="Times New Roman" w:hAnsi="Times New Roman"/>
        </w:rPr>
      </w:pPr>
    </w:p>
    <w:p w:rsidR="00082F19" w:rsidRPr="00232F6E" w:rsidRDefault="00082F19" w:rsidP="00082F19">
      <w:pPr>
        <w:pStyle w:val="NoSpacing"/>
        <w:rPr>
          <w:rFonts w:ascii="Times New Roman" w:hAnsi="Times New Roman"/>
        </w:rPr>
      </w:pPr>
      <w:r w:rsidRPr="00232F6E">
        <w:rPr>
          <w:rFonts w:ascii="Times New Roman" w:hAnsi="Times New Roman"/>
        </w:rPr>
        <w:tab/>
        <w:t>Pentru determinarea valorilor impozabile, pe ranguri de localităţi, la nivelurile menţionate în prezenta anexă se vor aplica  următorii coeficienţi de corecţie:</w:t>
      </w:r>
    </w:p>
    <w:p w:rsidR="00082F19" w:rsidRPr="00232F6E" w:rsidRDefault="00082F19" w:rsidP="00082F19">
      <w:pPr>
        <w:pStyle w:val="NoSpacing"/>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6730"/>
      </w:tblGrid>
      <w:tr w:rsidR="00081B44" w:rsidRPr="00232F6E" w:rsidTr="00081B44">
        <w:tc>
          <w:tcPr>
            <w:tcW w:w="7128" w:type="dxa"/>
            <w:tcBorders>
              <w:top w:val="single" w:sz="4" w:space="0" w:color="auto"/>
              <w:left w:val="single" w:sz="4" w:space="0" w:color="auto"/>
              <w:bottom w:val="single" w:sz="4" w:space="0" w:color="auto"/>
              <w:right w:val="single" w:sz="4" w:space="0" w:color="auto"/>
            </w:tcBorders>
          </w:tcPr>
          <w:p w:rsidR="00081B44" w:rsidRPr="00232F6E" w:rsidRDefault="00081B44" w:rsidP="00C04997">
            <w:pPr>
              <w:pStyle w:val="NoSpacing"/>
              <w:jc w:val="center"/>
              <w:rPr>
                <w:rFonts w:ascii="Times New Roman" w:hAnsi="Times New Roman"/>
              </w:rPr>
            </w:pPr>
            <w:r w:rsidRPr="00232F6E">
              <w:rPr>
                <w:rFonts w:ascii="Times New Roman" w:hAnsi="Times New Roman"/>
              </w:rPr>
              <w:t>RANGUL LOCALITĂŢII</w:t>
            </w:r>
          </w:p>
        </w:tc>
        <w:tc>
          <w:tcPr>
            <w:tcW w:w="6730" w:type="dxa"/>
            <w:tcBorders>
              <w:top w:val="single" w:sz="4" w:space="0" w:color="auto"/>
              <w:left w:val="single" w:sz="4" w:space="0" w:color="auto"/>
              <w:bottom w:val="single" w:sz="4" w:space="0" w:color="auto"/>
              <w:right w:val="single" w:sz="4" w:space="0" w:color="auto"/>
            </w:tcBorders>
          </w:tcPr>
          <w:p w:rsidR="00081B44" w:rsidRPr="00232F6E" w:rsidRDefault="00081B44" w:rsidP="00C04997">
            <w:pPr>
              <w:pStyle w:val="NoSpacing"/>
              <w:jc w:val="center"/>
              <w:rPr>
                <w:rFonts w:ascii="Times New Roman" w:hAnsi="Times New Roman"/>
              </w:rPr>
            </w:pPr>
            <w:r w:rsidRPr="00232F6E">
              <w:rPr>
                <w:rFonts w:ascii="Times New Roman" w:hAnsi="Times New Roman"/>
              </w:rPr>
              <w:t>COEFICIENT  DE  CORECŢIE</w:t>
            </w:r>
          </w:p>
        </w:tc>
      </w:tr>
      <w:tr w:rsidR="00081B44" w:rsidRPr="00232F6E" w:rsidTr="00081B44">
        <w:tc>
          <w:tcPr>
            <w:tcW w:w="7128" w:type="dxa"/>
            <w:tcBorders>
              <w:top w:val="single" w:sz="4" w:space="0" w:color="auto"/>
              <w:left w:val="single" w:sz="4" w:space="0" w:color="auto"/>
              <w:bottom w:val="single" w:sz="4" w:space="0" w:color="auto"/>
              <w:right w:val="single" w:sz="4" w:space="0" w:color="auto"/>
            </w:tcBorders>
          </w:tcPr>
          <w:p w:rsidR="00081B44" w:rsidRPr="00232F6E" w:rsidRDefault="00081B44" w:rsidP="00C04997">
            <w:pPr>
              <w:pStyle w:val="NoSpacing"/>
              <w:jc w:val="center"/>
              <w:rPr>
                <w:rFonts w:ascii="Times New Roman" w:hAnsi="Times New Roman"/>
              </w:rPr>
            </w:pPr>
            <w:r w:rsidRPr="00232F6E">
              <w:rPr>
                <w:rFonts w:ascii="Times New Roman" w:hAnsi="Times New Roman"/>
              </w:rPr>
              <w:t>IV</w:t>
            </w:r>
          </w:p>
        </w:tc>
        <w:tc>
          <w:tcPr>
            <w:tcW w:w="6730" w:type="dxa"/>
            <w:tcBorders>
              <w:top w:val="single" w:sz="4" w:space="0" w:color="auto"/>
              <w:left w:val="single" w:sz="4" w:space="0" w:color="auto"/>
              <w:bottom w:val="single" w:sz="4" w:space="0" w:color="auto"/>
              <w:right w:val="single" w:sz="4" w:space="0" w:color="auto"/>
            </w:tcBorders>
          </w:tcPr>
          <w:p w:rsidR="00081B44" w:rsidRPr="00232F6E" w:rsidRDefault="00081B44" w:rsidP="00C04997">
            <w:pPr>
              <w:pStyle w:val="NoSpacing"/>
              <w:jc w:val="center"/>
              <w:rPr>
                <w:rFonts w:ascii="Times New Roman" w:hAnsi="Times New Roman"/>
              </w:rPr>
            </w:pPr>
            <w:r w:rsidRPr="00232F6E">
              <w:rPr>
                <w:rFonts w:ascii="Times New Roman" w:hAnsi="Times New Roman"/>
              </w:rPr>
              <w:t>1,10</w:t>
            </w:r>
          </w:p>
        </w:tc>
      </w:tr>
      <w:tr w:rsidR="00081B44" w:rsidRPr="00232F6E" w:rsidTr="00081B44">
        <w:tc>
          <w:tcPr>
            <w:tcW w:w="7128" w:type="dxa"/>
            <w:tcBorders>
              <w:top w:val="single" w:sz="4" w:space="0" w:color="auto"/>
              <w:left w:val="single" w:sz="4" w:space="0" w:color="auto"/>
              <w:bottom w:val="single" w:sz="4" w:space="0" w:color="auto"/>
              <w:right w:val="single" w:sz="4" w:space="0" w:color="auto"/>
            </w:tcBorders>
          </w:tcPr>
          <w:p w:rsidR="00081B44" w:rsidRPr="00232F6E" w:rsidRDefault="00081B44" w:rsidP="00C04997">
            <w:pPr>
              <w:pStyle w:val="NoSpacing"/>
              <w:jc w:val="center"/>
              <w:rPr>
                <w:rFonts w:ascii="Times New Roman" w:hAnsi="Times New Roman"/>
              </w:rPr>
            </w:pPr>
            <w:r w:rsidRPr="00232F6E">
              <w:rPr>
                <w:rFonts w:ascii="Times New Roman" w:hAnsi="Times New Roman"/>
              </w:rPr>
              <w:t>V</w:t>
            </w:r>
          </w:p>
        </w:tc>
        <w:tc>
          <w:tcPr>
            <w:tcW w:w="6730" w:type="dxa"/>
            <w:tcBorders>
              <w:top w:val="single" w:sz="4" w:space="0" w:color="auto"/>
              <w:left w:val="single" w:sz="4" w:space="0" w:color="auto"/>
              <w:bottom w:val="single" w:sz="4" w:space="0" w:color="auto"/>
              <w:right w:val="single" w:sz="4" w:space="0" w:color="auto"/>
            </w:tcBorders>
          </w:tcPr>
          <w:p w:rsidR="00081B44" w:rsidRPr="00232F6E" w:rsidRDefault="00081B44" w:rsidP="00C04997">
            <w:pPr>
              <w:pStyle w:val="NoSpacing"/>
              <w:jc w:val="center"/>
              <w:rPr>
                <w:rFonts w:ascii="Times New Roman" w:hAnsi="Times New Roman"/>
              </w:rPr>
            </w:pPr>
            <w:r w:rsidRPr="00232F6E">
              <w:rPr>
                <w:rFonts w:ascii="Times New Roman" w:hAnsi="Times New Roman"/>
              </w:rPr>
              <w:t>1,00</w:t>
            </w:r>
          </w:p>
        </w:tc>
      </w:tr>
    </w:tbl>
    <w:p w:rsidR="00082F19" w:rsidRDefault="00082F19" w:rsidP="00082F19">
      <w:pPr>
        <w:pStyle w:val="NoSpacing"/>
        <w:rPr>
          <w:rFonts w:ascii="Times New Roman" w:hAnsi="Times New Roman"/>
        </w:rPr>
      </w:pPr>
    </w:p>
    <w:p w:rsidR="00290E15" w:rsidRDefault="005606E1" w:rsidP="00290E15">
      <w:pPr>
        <w:pStyle w:val="NoSpacing"/>
        <w:rPr>
          <w:rFonts w:ascii="Times New Roman" w:hAnsi="Times New Roman"/>
        </w:rPr>
      </w:pPr>
      <w:r>
        <w:rPr>
          <w:rFonts w:ascii="Times New Roman" w:hAnsi="Times New Roman"/>
          <w:bCs/>
          <w:shd w:val="clear" w:color="auto" w:fill="FFFFFF"/>
        </w:rPr>
        <w:t xml:space="preserve"> </w:t>
      </w:r>
      <w:r w:rsidR="00290E15" w:rsidRPr="00232F6E">
        <w:rPr>
          <w:rFonts w:ascii="Times New Roman" w:hAnsi="Times New Roman"/>
        </w:rPr>
        <w:t>NOTA</w:t>
      </w:r>
    </w:p>
    <w:p w:rsidR="00290E15" w:rsidRPr="00232F6E" w:rsidRDefault="00290E15" w:rsidP="00290E15">
      <w:pPr>
        <w:pStyle w:val="NoSpacing"/>
        <w:rPr>
          <w:rFonts w:ascii="Times New Roman" w:hAnsi="Times New Roman"/>
        </w:rPr>
      </w:pPr>
      <w:r w:rsidRPr="00232F6E">
        <w:rPr>
          <w:rFonts w:ascii="Times New Roman" w:hAnsi="Times New Roman"/>
        </w:rPr>
        <w:tab/>
        <w:t>- Satul Otesani se încadrează în localitate de rangul IV, iar satele Carstanesti,Bogdanesti,Cucesti si Sub Deal se încadrează în localităţi de rangul V.</w:t>
      </w:r>
    </w:p>
    <w:p w:rsidR="00290E15" w:rsidRDefault="00290E15" w:rsidP="00082F19">
      <w:pPr>
        <w:pStyle w:val="NoSpacing"/>
        <w:rPr>
          <w:rFonts w:ascii="Times New Roman" w:hAnsi="Times New Roman"/>
          <w:bCs/>
          <w:shd w:val="clear" w:color="auto" w:fill="FFFFFF"/>
        </w:rPr>
      </w:pPr>
    </w:p>
    <w:p w:rsidR="009B1912" w:rsidRDefault="005606E1" w:rsidP="00082F19">
      <w:pPr>
        <w:pStyle w:val="NoSpacing"/>
        <w:rPr>
          <w:rFonts w:ascii="Times New Roman" w:hAnsi="Times New Roman"/>
          <w:bCs/>
          <w:shd w:val="clear" w:color="auto" w:fill="FFFFFF"/>
        </w:rPr>
      </w:pPr>
      <w:r>
        <w:rPr>
          <w:rFonts w:ascii="Times New Roman" w:hAnsi="Times New Roman"/>
          <w:bCs/>
          <w:shd w:val="clear" w:color="auto" w:fill="FFFFFF"/>
        </w:rPr>
        <w:t xml:space="preserve">  </w:t>
      </w:r>
      <w:r w:rsidRPr="005606E1">
        <w:rPr>
          <w:rFonts w:ascii="Times New Roman" w:hAnsi="Times New Roman"/>
          <w:bCs/>
          <w:shd w:val="clear" w:color="auto" w:fill="FFFFFF"/>
        </w:rPr>
        <w:t>(7) În cazul terenurilor apartinând cultelor religioase recunoscute oficial în România si asociatiilor religioase, precum si componentelor locale ale acestora, cu exceptia suprafetelor care sunt folosite pentru activitati economice, valoarea impozabila se stabileste prin asimilare cu terenurile neproductive.</w:t>
      </w:r>
    </w:p>
    <w:p w:rsidR="00C30770" w:rsidRDefault="00C30770" w:rsidP="00C30770">
      <w:pPr>
        <w:pStyle w:val="NoSpacing"/>
        <w:jc w:val="center"/>
        <w:rPr>
          <w:rFonts w:ascii="Times New Roman" w:hAnsi="Times New Roman"/>
        </w:rPr>
      </w:pPr>
    </w:p>
    <w:p w:rsidR="00C30770" w:rsidRPr="00232F6E" w:rsidRDefault="00C30770" w:rsidP="00C30770">
      <w:pPr>
        <w:pStyle w:val="NoSpacing"/>
        <w:jc w:val="left"/>
        <w:rPr>
          <w:rFonts w:ascii="Times New Roman" w:hAnsi="Times New Roman"/>
        </w:rPr>
      </w:pPr>
      <w:r>
        <w:rPr>
          <w:rFonts w:ascii="Times New Roman" w:hAnsi="Times New Roman"/>
        </w:rPr>
        <w:t>CAPITOLUL IV</w:t>
      </w:r>
      <w:r w:rsidRPr="00232F6E">
        <w:rPr>
          <w:rFonts w:ascii="Times New Roman" w:hAnsi="Times New Roman"/>
        </w:rPr>
        <w:t xml:space="preserve">  - IMPOZITUL PE MIJLOACELE DE TRANSPORT</w:t>
      </w:r>
    </w:p>
    <w:p w:rsidR="00C30770" w:rsidRPr="00C30770" w:rsidRDefault="00C30770" w:rsidP="00C30770">
      <w:pPr>
        <w:pStyle w:val="NormalWeb"/>
        <w:shd w:val="clear" w:color="auto" w:fill="FFFFFF"/>
        <w:spacing w:before="0" w:beforeAutospacing="0" w:after="0" w:afterAutospacing="0"/>
        <w:jc w:val="both"/>
        <w:rPr>
          <w:color w:val="212529"/>
        </w:rPr>
      </w:pPr>
      <w:r w:rsidRPr="00C30770">
        <w:rPr>
          <w:b/>
          <w:bCs/>
          <w:color w:val="212529"/>
        </w:rPr>
        <w:t>Art. 470. -</w:t>
      </w:r>
      <w:r w:rsidRPr="00C30770">
        <w:rPr>
          <w:color w:val="212529"/>
        </w:rPr>
        <w:t> Calculul impozitului</w:t>
      </w:r>
    </w:p>
    <w:p w:rsidR="00C30770" w:rsidRPr="00C30770" w:rsidRDefault="00C30770" w:rsidP="00C30770">
      <w:pPr>
        <w:pStyle w:val="NormalWeb"/>
        <w:shd w:val="clear" w:color="auto" w:fill="FFFFFF"/>
        <w:spacing w:before="0" w:beforeAutospacing="0" w:after="0" w:afterAutospacing="0"/>
        <w:jc w:val="both"/>
      </w:pPr>
      <w:r w:rsidRPr="00C30770">
        <w:rPr>
          <w:b/>
          <w:bCs/>
          <w:color w:val="212529"/>
        </w:rPr>
        <w:t>   </w:t>
      </w:r>
      <w:r w:rsidRPr="00C30770">
        <w:rPr>
          <w:bCs/>
        </w:rPr>
        <w:t>(1)</w:t>
      </w:r>
      <w:r w:rsidRPr="00C30770">
        <w:t> Impozitul pe mijloacele de transport se calculeaza in functie de tipul mijlocului de transport, conform celor prevazute in prezentul capitol.</w:t>
      </w:r>
    </w:p>
    <w:p w:rsidR="00BC171D" w:rsidRDefault="00C30770" w:rsidP="00B76083">
      <w:pPr>
        <w:pStyle w:val="NormalWeb"/>
        <w:shd w:val="clear" w:color="auto" w:fill="FFFFFF"/>
        <w:spacing w:before="0" w:beforeAutospacing="0" w:after="0" w:afterAutospacing="0"/>
        <w:jc w:val="both"/>
      </w:pPr>
      <w:r>
        <w:rPr>
          <w:bCs/>
        </w:rPr>
        <w:t xml:space="preserve">    </w:t>
      </w:r>
      <w:r w:rsidRPr="00C30770">
        <w:rPr>
          <w:bCs/>
        </w:rPr>
        <w:t>(2) In cazul oricaruia dintre urmatoarele autovehicule, impozitul pe mijloacele de transport se calculeaza in functie de capacitatea cilindrica </w:t>
      </w:r>
      <w:proofErr w:type="gramStart"/>
      <w:r w:rsidRPr="00C30770">
        <w:rPr>
          <w:bCs/>
        </w:rPr>
        <w:t>a</w:t>
      </w:r>
      <w:proofErr w:type="gramEnd"/>
      <w:r w:rsidRPr="00C30770">
        <w:rPr>
          <w:bCs/>
        </w:rPr>
        <w:t xml:space="preserve"> acestuia si norma de poluare, prin inmultirea fiecarei grupe de 200 cm</w:t>
      </w:r>
      <w:r w:rsidRPr="00C30770">
        <w:rPr>
          <w:bCs/>
          <w:vertAlign w:val="superscript"/>
        </w:rPr>
        <w:t>3</w:t>
      </w:r>
      <w:r w:rsidRPr="00C30770">
        <w:rPr>
          <w:bCs/>
        </w:rPr>
        <w:t> sau fractiune din aceasta cu suma corespunzatoare din tabelul urmator:</w:t>
      </w:r>
      <w:r w:rsidR="00BC171D">
        <w:t xml:space="preserve"> </w:t>
      </w:r>
    </w:p>
    <w:tbl>
      <w:tblPr>
        <w:tblpPr w:leftFromText="180" w:rightFromText="180" w:vertAnchor="text" w:horzAnchor="margin" w:tblpXSpec="center" w:tblpY="56"/>
        <w:tblW w:w="14951" w:type="dxa"/>
        <w:shd w:val="clear" w:color="auto" w:fill="FFFFFF"/>
        <w:tblCellMar>
          <w:top w:w="15" w:type="dxa"/>
          <w:left w:w="15" w:type="dxa"/>
          <w:bottom w:w="15" w:type="dxa"/>
          <w:right w:w="15" w:type="dxa"/>
        </w:tblCellMar>
        <w:tblLook w:val="04A0" w:firstRow="1" w:lastRow="0" w:firstColumn="1" w:lastColumn="0" w:noHBand="0" w:noVBand="1"/>
      </w:tblPr>
      <w:tblGrid>
        <w:gridCol w:w="576"/>
        <w:gridCol w:w="5104"/>
        <w:gridCol w:w="1985"/>
        <w:gridCol w:w="1843"/>
        <w:gridCol w:w="1701"/>
        <w:gridCol w:w="1701"/>
        <w:gridCol w:w="2041"/>
      </w:tblGrid>
      <w:tr w:rsidR="00BC171D" w:rsidRPr="00BC171D" w:rsidTr="00011D64">
        <w:trPr>
          <w:trHeight w:val="1037"/>
        </w:trPr>
        <w:tc>
          <w:tcPr>
            <w:tcW w:w="576" w:type="dxa"/>
            <w:tcBorders>
              <w:top w:val="single" w:sz="8" w:space="0" w:color="auto"/>
              <w:left w:val="single" w:sz="8" w:space="0" w:color="auto"/>
              <w:bottom w:val="nil"/>
              <w:right w:val="nil"/>
            </w:tcBorders>
            <w:shd w:val="clear" w:color="auto" w:fill="auto"/>
            <w:tcMar>
              <w:top w:w="0" w:type="dxa"/>
              <w:left w:w="10" w:type="dxa"/>
              <w:bottom w:w="0" w:type="dxa"/>
              <w:right w:w="10" w:type="dxa"/>
            </w:tcMar>
            <w:vAlign w:val="center"/>
            <w:hideMark/>
          </w:tcPr>
          <w:p w:rsidR="00BC171D" w:rsidRDefault="00BC171D" w:rsidP="00011D64">
            <w:pPr>
              <w:rPr>
                <w:rFonts w:ascii="Times New Roman" w:hAnsi="Times New Roman"/>
                <w:bCs/>
                <w:lang w:eastAsia="ro-RO"/>
              </w:rPr>
            </w:pPr>
            <w:r>
              <w:rPr>
                <w:rFonts w:ascii="Times New Roman" w:hAnsi="Times New Roman"/>
                <w:bCs/>
                <w:lang w:eastAsia="ro-RO"/>
              </w:rPr>
              <w:t>n</w:t>
            </w:r>
            <w:r w:rsidRPr="00BC171D">
              <w:rPr>
                <w:rFonts w:ascii="Times New Roman" w:hAnsi="Times New Roman"/>
                <w:bCs/>
                <w:lang w:eastAsia="ro-RO"/>
              </w:rPr>
              <w:t xml:space="preserve">r. </w:t>
            </w:r>
          </w:p>
          <w:p w:rsidR="00BC171D" w:rsidRPr="00BC171D" w:rsidRDefault="00BC171D" w:rsidP="00011D64">
            <w:pPr>
              <w:rPr>
                <w:rFonts w:ascii="Times New Roman" w:hAnsi="Times New Roman"/>
                <w:lang w:eastAsia="ro-RO"/>
              </w:rPr>
            </w:pPr>
            <w:r w:rsidRPr="00BC171D">
              <w:rPr>
                <w:rFonts w:ascii="Times New Roman" w:hAnsi="Times New Roman"/>
                <w:bCs/>
                <w:lang w:eastAsia="ro-RO"/>
              </w:rPr>
              <w:t>crt.</w:t>
            </w:r>
          </w:p>
        </w:tc>
        <w:tc>
          <w:tcPr>
            <w:tcW w:w="5104" w:type="dxa"/>
            <w:tcBorders>
              <w:top w:val="single" w:sz="8" w:space="0" w:color="auto"/>
              <w:left w:val="single" w:sz="8" w:space="0" w:color="auto"/>
              <w:bottom w:val="nil"/>
              <w:right w:val="nil"/>
            </w:tcBorders>
            <w:shd w:val="clear" w:color="auto" w:fill="auto"/>
            <w:tcMar>
              <w:top w:w="0" w:type="dxa"/>
              <w:left w:w="10" w:type="dxa"/>
              <w:bottom w:w="0" w:type="dxa"/>
              <w:right w:w="10" w:type="dxa"/>
            </w:tcMar>
            <w:vAlign w:val="cente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Mijloace de transport cu tractiune mecanica</w:t>
            </w:r>
          </w:p>
        </w:tc>
        <w:tc>
          <w:tcPr>
            <w:tcW w:w="1985" w:type="dxa"/>
            <w:tcBorders>
              <w:top w:val="single" w:sz="8" w:space="0" w:color="auto"/>
              <w:left w:val="single" w:sz="8" w:space="0" w:color="auto"/>
              <w:bottom w:val="nil"/>
              <w:right w:val="nil"/>
            </w:tcBorders>
            <w:shd w:val="clear" w:color="auto" w:fill="auto"/>
            <w:tcMar>
              <w:top w:w="0" w:type="dxa"/>
              <w:left w:w="10" w:type="dxa"/>
              <w:bottom w:w="0" w:type="dxa"/>
              <w:right w:w="10" w:type="dxa"/>
            </w:tcMar>
            <w:vAlign w:val="cente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Lei/200 cm3 sau fractiune din aceasta Norma de poluare: Non-euro, E0-E3</w:t>
            </w:r>
          </w:p>
        </w:tc>
        <w:tc>
          <w:tcPr>
            <w:tcW w:w="1843" w:type="dxa"/>
            <w:tcBorders>
              <w:top w:val="single" w:sz="8" w:space="0" w:color="auto"/>
              <w:left w:val="single" w:sz="8" w:space="0" w:color="auto"/>
              <w:bottom w:val="nil"/>
              <w:right w:val="nil"/>
            </w:tcBorders>
            <w:shd w:val="clear" w:color="auto" w:fill="auto"/>
            <w:tcMar>
              <w:top w:w="0" w:type="dxa"/>
              <w:left w:w="10" w:type="dxa"/>
              <w:bottom w:w="0" w:type="dxa"/>
              <w:right w:w="10" w:type="dxa"/>
            </w:tcMar>
            <w:vAlign w:val="cente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Lei/200 cm3 sau fractiune din aceasta Norma de poluare: E4</w:t>
            </w:r>
          </w:p>
        </w:tc>
        <w:tc>
          <w:tcPr>
            <w:tcW w:w="1701" w:type="dxa"/>
            <w:tcBorders>
              <w:top w:val="single" w:sz="8" w:space="0" w:color="auto"/>
              <w:left w:val="single" w:sz="8" w:space="0" w:color="auto"/>
              <w:bottom w:val="nil"/>
              <w:right w:val="nil"/>
            </w:tcBorders>
            <w:shd w:val="clear" w:color="auto" w:fill="auto"/>
            <w:tcMar>
              <w:top w:w="0" w:type="dxa"/>
              <w:left w:w="10" w:type="dxa"/>
              <w:bottom w:w="0" w:type="dxa"/>
              <w:right w:w="10" w:type="dxa"/>
            </w:tcMar>
            <w:vAlign w:val="cente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Lei/200 cm3 sau fractiune din aceasta Norma de poluare: E5</w:t>
            </w:r>
          </w:p>
        </w:tc>
        <w:tc>
          <w:tcPr>
            <w:tcW w:w="1701" w:type="dxa"/>
            <w:tcBorders>
              <w:top w:val="single" w:sz="8" w:space="0" w:color="auto"/>
              <w:left w:val="single" w:sz="8" w:space="0" w:color="auto"/>
              <w:bottom w:val="nil"/>
              <w:right w:val="nil"/>
            </w:tcBorders>
            <w:shd w:val="clear" w:color="auto" w:fill="auto"/>
            <w:tcMar>
              <w:top w:w="0" w:type="dxa"/>
              <w:left w:w="10" w:type="dxa"/>
              <w:bottom w:w="0" w:type="dxa"/>
              <w:right w:w="10" w:type="dxa"/>
            </w:tcMar>
            <w:vAlign w:val="cente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Lei/200 cm3 sau fractiune din aceasta Norma de poluare: E6</w:t>
            </w:r>
          </w:p>
        </w:tc>
        <w:tc>
          <w:tcPr>
            <w:tcW w:w="2041" w:type="dxa"/>
            <w:tcBorders>
              <w:top w:val="single" w:sz="8" w:space="0" w:color="auto"/>
              <w:left w:val="single" w:sz="8" w:space="0" w:color="auto"/>
              <w:bottom w:val="nil"/>
              <w:right w:val="single" w:sz="8" w:space="0" w:color="auto"/>
            </w:tcBorders>
            <w:shd w:val="clear" w:color="auto" w:fill="auto"/>
            <w:tcMar>
              <w:top w:w="0" w:type="dxa"/>
              <w:left w:w="10" w:type="dxa"/>
              <w:bottom w:w="0" w:type="dxa"/>
              <w:right w:w="10" w:type="dxa"/>
            </w:tcMar>
            <w:vAlign w:val="cente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Lei/200 cm3 Hibride cu emisii de CO</w:t>
            </w:r>
            <w:r w:rsidRPr="00BC171D">
              <w:rPr>
                <w:rFonts w:ascii="Times New Roman" w:hAnsi="Times New Roman"/>
                <w:bCs/>
                <w:vertAlign w:val="subscript"/>
                <w:lang w:eastAsia="ro-RO"/>
              </w:rPr>
              <w:t>2 </w:t>
            </w:r>
            <w:r w:rsidRPr="00BC171D">
              <w:rPr>
                <w:rFonts w:ascii="Times New Roman" w:hAnsi="Times New Roman"/>
                <w:bCs/>
                <w:lang w:eastAsia="ro-RO"/>
              </w:rPr>
              <w:t>peste 50 g/km</w:t>
            </w:r>
          </w:p>
        </w:tc>
      </w:tr>
      <w:tr w:rsidR="00BC171D" w:rsidRPr="00BC171D" w:rsidTr="00011D64">
        <w:trPr>
          <w:trHeight w:val="528"/>
        </w:trPr>
        <w:tc>
          <w:tcPr>
            <w:tcW w:w="5680" w:type="dxa"/>
            <w:gridSpan w:val="2"/>
            <w:tcBorders>
              <w:top w:val="single" w:sz="8" w:space="0" w:color="auto"/>
              <w:left w:val="single" w:sz="8" w:space="0" w:color="auto"/>
              <w:bottom w:val="nil"/>
              <w:right w:val="nil"/>
            </w:tcBorders>
            <w:shd w:val="clear" w:color="auto" w:fill="auto"/>
            <w:tcMar>
              <w:top w:w="0" w:type="dxa"/>
              <w:left w:w="10" w:type="dxa"/>
              <w:bottom w:w="0" w:type="dxa"/>
              <w:right w:w="10" w:type="dxa"/>
            </w:tcMar>
            <w:vAlign w:val="bottom"/>
            <w:hideMark/>
          </w:tcPr>
          <w:p w:rsidR="00BC171D" w:rsidRPr="00BC171D" w:rsidRDefault="00BC171D" w:rsidP="00011D64">
            <w:pPr>
              <w:rPr>
                <w:rFonts w:ascii="Times New Roman" w:hAnsi="Times New Roman"/>
                <w:lang w:eastAsia="ro-RO"/>
              </w:rPr>
            </w:pPr>
            <w:r>
              <w:rPr>
                <w:rFonts w:ascii="Times New Roman" w:hAnsi="Times New Roman"/>
                <w:bCs/>
                <w:lang w:eastAsia="ro-RO"/>
              </w:rPr>
              <w:t xml:space="preserve">I. Vehicule </w:t>
            </w:r>
            <w:r w:rsidRPr="00BC171D">
              <w:rPr>
                <w:rFonts w:ascii="Times New Roman" w:hAnsi="Times New Roman"/>
                <w:bCs/>
                <w:lang w:eastAsia="ro-RO"/>
              </w:rPr>
              <w:t>inmatriculate</w:t>
            </w:r>
            <w:r w:rsidRPr="00BC171D">
              <w:rPr>
                <w:rFonts w:ascii="Times New Roman" w:hAnsi="Times New Roman"/>
                <w:bCs/>
                <w:lang w:eastAsia="ro-RO"/>
              </w:rPr>
              <w:br/>
              <w:t>   (lei/200 cm3 sau fractiune din aceasta)</w:t>
            </w:r>
          </w:p>
        </w:tc>
        <w:tc>
          <w:tcPr>
            <w:tcW w:w="1985" w:type="dxa"/>
            <w:tcBorders>
              <w:top w:val="single" w:sz="8" w:space="0" w:color="auto"/>
              <w:left w:val="single" w:sz="8" w:space="0" w:color="auto"/>
              <w:bottom w:val="nil"/>
              <w:right w:val="nil"/>
            </w:tcBorders>
            <w:shd w:val="clear" w:color="auto" w:fill="auto"/>
            <w:tcMar>
              <w:top w:w="0" w:type="dxa"/>
              <w:left w:w="10" w:type="dxa"/>
              <w:bottom w:w="0" w:type="dxa"/>
              <w:right w:w="10" w:type="dxa"/>
            </w:tcMa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 </w:t>
            </w:r>
          </w:p>
        </w:tc>
        <w:tc>
          <w:tcPr>
            <w:tcW w:w="1843" w:type="dxa"/>
            <w:tcBorders>
              <w:top w:val="single" w:sz="8" w:space="0" w:color="auto"/>
              <w:left w:val="single" w:sz="8" w:space="0" w:color="auto"/>
              <w:bottom w:val="nil"/>
              <w:right w:val="nil"/>
            </w:tcBorders>
            <w:shd w:val="clear" w:color="auto" w:fill="auto"/>
            <w:tcMar>
              <w:top w:w="0" w:type="dxa"/>
              <w:left w:w="10" w:type="dxa"/>
              <w:bottom w:w="0" w:type="dxa"/>
              <w:right w:w="10" w:type="dxa"/>
            </w:tcMa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 </w:t>
            </w:r>
          </w:p>
        </w:tc>
        <w:tc>
          <w:tcPr>
            <w:tcW w:w="1701" w:type="dxa"/>
            <w:tcBorders>
              <w:top w:val="single" w:sz="8" w:space="0" w:color="auto"/>
              <w:left w:val="single" w:sz="8" w:space="0" w:color="auto"/>
              <w:bottom w:val="nil"/>
              <w:right w:val="nil"/>
            </w:tcBorders>
            <w:shd w:val="clear" w:color="auto" w:fill="auto"/>
            <w:tcMar>
              <w:top w:w="0" w:type="dxa"/>
              <w:left w:w="10" w:type="dxa"/>
              <w:bottom w:w="0" w:type="dxa"/>
              <w:right w:w="10" w:type="dxa"/>
            </w:tcMa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 </w:t>
            </w:r>
          </w:p>
        </w:tc>
        <w:tc>
          <w:tcPr>
            <w:tcW w:w="1701" w:type="dxa"/>
            <w:tcBorders>
              <w:top w:val="single" w:sz="8" w:space="0" w:color="auto"/>
              <w:left w:val="single" w:sz="8" w:space="0" w:color="auto"/>
              <w:bottom w:val="nil"/>
              <w:right w:val="nil"/>
            </w:tcBorders>
            <w:shd w:val="clear" w:color="auto" w:fill="auto"/>
            <w:tcMar>
              <w:top w:w="0" w:type="dxa"/>
              <w:left w:w="10" w:type="dxa"/>
              <w:bottom w:w="0" w:type="dxa"/>
              <w:right w:w="10" w:type="dxa"/>
            </w:tcMa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 </w:t>
            </w:r>
          </w:p>
        </w:tc>
        <w:tc>
          <w:tcPr>
            <w:tcW w:w="2041" w:type="dxa"/>
            <w:tcBorders>
              <w:top w:val="single" w:sz="8" w:space="0" w:color="auto"/>
              <w:left w:val="single" w:sz="8" w:space="0" w:color="auto"/>
              <w:bottom w:val="nil"/>
              <w:right w:val="single" w:sz="8" w:space="0" w:color="auto"/>
            </w:tcBorders>
            <w:shd w:val="clear" w:color="auto" w:fill="auto"/>
            <w:tcMar>
              <w:top w:w="0" w:type="dxa"/>
              <w:left w:w="10" w:type="dxa"/>
              <w:bottom w:w="0" w:type="dxa"/>
              <w:right w:w="10" w:type="dxa"/>
            </w:tcMa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 </w:t>
            </w:r>
          </w:p>
        </w:tc>
      </w:tr>
      <w:tr w:rsidR="00BC171D" w:rsidRPr="00BC171D" w:rsidTr="00011D64">
        <w:trPr>
          <w:trHeight w:val="773"/>
        </w:trPr>
        <w:tc>
          <w:tcPr>
            <w:tcW w:w="576" w:type="dxa"/>
            <w:tcBorders>
              <w:top w:val="single" w:sz="8" w:space="0" w:color="auto"/>
              <w:left w:val="single" w:sz="8" w:space="0" w:color="auto"/>
              <w:bottom w:val="single" w:sz="8" w:space="0" w:color="auto"/>
              <w:right w:val="nil"/>
            </w:tcBorders>
            <w:shd w:val="clear" w:color="auto" w:fill="auto"/>
            <w:tcMar>
              <w:top w:w="0" w:type="dxa"/>
              <w:left w:w="10" w:type="dxa"/>
              <w:bottom w:w="0" w:type="dxa"/>
              <w:right w:w="10" w:type="dxa"/>
            </w:tcMar>
            <w:vAlign w:val="cente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1</w:t>
            </w:r>
          </w:p>
        </w:tc>
        <w:tc>
          <w:tcPr>
            <w:tcW w:w="5104" w:type="dxa"/>
            <w:tcBorders>
              <w:top w:val="single" w:sz="8" w:space="0" w:color="auto"/>
              <w:left w:val="single" w:sz="8" w:space="0" w:color="auto"/>
              <w:bottom w:val="single" w:sz="8" w:space="0" w:color="auto"/>
              <w:right w:val="nil"/>
            </w:tcBorders>
            <w:shd w:val="clear" w:color="auto" w:fill="auto"/>
            <w:tcMar>
              <w:top w:w="0" w:type="dxa"/>
              <w:left w:w="10" w:type="dxa"/>
              <w:bottom w:w="0" w:type="dxa"/>
              <w:right w:w="10" w:type="dxa"/>
            </w:tcMa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Motociclete, tricicluri, cvadricicluri si autoturisme cu capacitatea cilindrica de pana la 1.600 cm3 inclusiv</w:t>
            </w:r>
          </w:p>
        </w:tc>
        <w:tc>
          <w:tcPr>
            <w:tcW w:w="1985" w:type="dxa"/>
            <w:tcBorders>
              <w:top w:val="single" w:sz="8" w:space="0" w:color="auto"/>
              <w:left w:val="single" w:sz="8" w:space="0" w:color="auto"/>
              <w:bottom w:val="single" w:sz="8" w:space="0" w:color="auto"/>
              <w:right w:val="nil"/>
            </w:tcBorders>
            <w:shd w:val="clear" w:color="auto" w:fill="auto"/>
            <w:tcMar>
              <w:top w:w="0" w:type="dxa"/>
              <w:left w:w="10" w:type="dxa"/>
              <w:bottom w:w="0" w:type="dxa"/>
              <w:right w:w="10" w:type="dxa"/>
            </w:tcMar>
            <w:vAlign w:val="cente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19,5</w:t>
            </w:r>
          </w:p>
        </w:tc>
        <w:tc>
          <w:tcPr>
            <w:tcW w:w="1843" w:type="dxa"/>
            <w:tcBorders>
              <w:top w:val="single" w:sz="8" w:space="0" w:color="auto"/>
              <w:left w:val="single" w:sz="8" w:space="0" w:color="auto"/>
              <w:bottom w:val="single" w:sz="8" w:space="0" w:color="auto"/>
              <w:right w:val="nil"/>
            </w:tcBorders>
            <w:shd w:val="clear" w:color="auto" w:fill="auto"/>
            <w:tcMar>
              <w:top w:w="0" w:type="dxa"/>
              <w:left w:w="10" w:type="dxa"/>
              <w:bottom w:w="0" w:type="dxa"/>
              <w:right w:w="10" w:type="dxa"/>
            </w:tcMar>
            <w:vAlign w:val="cente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18,8</w:t>
            </w:r>
          </w:p>
        </w:tc>
        <w:tc>
          <w:tcPr>
            <w:tcW w:w="1701" w:type="dxa"/>
            <w:tcBorders>
              <w:top w:val="single" w:sz="8" w:space="0" w:color="auto"/>
              <w:left w:val="single" w:sz="8" w:space="0" w:color="auto"/>
              <w:bottom w:val="single" w:sz="8" w:space="0" w:color="auto"/>
              <w:right w:val="nil"/>
            </w:tcBorders>
            <w:shd w:val="clear" w:color="auto" w:fill="auto"/>
            <w:tcMar>
              <w:top w:w="0" w:type="dxa"/>
              <w:left w:w="10" w:type="dxa"/>
              <w:bottom w:w="0" w:type="dxa"/>
              <w:right w:w="10" w:type="dxa"/>
            </w:tcMar>
            <w:vAlign w:val="cente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17,6</w:t>
            </w:r>
          </w:p>
        </w:tc>
        <w:tc>
          <w:tcPr>
            <w:tcW w:w="1701" w:type="dxa"/>
            <w:tcBorders>
              <w:top w:val="single" w:sz="8" w:space="0" w:color="auto"/>
              <w:left w:val="single" w:sz="8" w:space="0" w:color="auto"/>
              <w:bottom w:val="single" w:sz="8" w:space="0" w:color="auto"/>
              <w:right w:val="nil"/>
            </w:tcBorders>
            <w:shd w:val="clear" w:color="auto" w:fill="auto"/>
            <w:tcMar>
              <w:top w:w="0" w:type="dxa"/>
              <w:left w:w="10" w:type="dxa"/>
              <w:bottom w:w="0" w:type="dxa"/>
              <w:right w:w="10" w:type="dxa"/>
            </w:tcMar>
            <w:vAlign w:val="cente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16,5</w:t>
            </w:r>
          </w:p>
        </w:tc>
        <w:tc>
          <w:tcPr>
            <w:tcW w:w="2041" w:type="dxa"/>
            <w:tcBorders>
              <w:top w:val="single" w:sz="8" w:space="0" w:color="auto"/>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16,2</w:t>
            </w:r>
          </w:p>
        </w:tc>
      </w:tr>
      <w:tr w:rsidR="00BC171D" w:rsidRPr="00BC171D" w:rsidTr="00011D64">
        <w:trPr>
          <w:trHeight w:val="1037"/>
        </w:trPr>
        <w:tc>
          <w:tcPr>
            <w:tcW w:w="576" w:type="dxa"/>
            <w:tcBorders>
              <w:top w:val="nil"/>
              <w:left w:val="single" w:sz="8" w:space="0" w:color="auto"/>
              <w:bottom w:val="nil"/>
              <w:right w:val="nil"/>
            </w:tcBorders>
            <w:shd w:val="clear" w:color="auto" w:fill="auto"/>
            <w:tcMar>
              <w:top w:w="0" w:type="dxa"/>
              <w:left w:w="10" w:type="dxa"/>
              <w:bottom w:w="0" w:type="dxa"/>
              <w:right w:w="10" w:type="dxa"/>
            </w:tcMar>
            <w:vAlign w:val="cente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Nr. crt.</w:t>
            </w:r>
          </w:p>
        </w:tc>
        <w:tc>
          <w:tcPr>
            <w:tcW w:w="5104" w:type="dxa"/>
            <w:tcBorders>
              <w:top w:val="nil"/>
              <w:left w:val="single" w:sz="8" w:space="0" w:color="auto"/>
              <w:bottom w:val="nil"/>
              <w:right w:val="nil"/>
            </w:tcBorders>
            <w:shd w:val="clear" w:color="auto" w:fill="auto"/>
            <w:tcMar>
              <w:top w:w="0" w:type="dxa"/>
              <w:left w:w="10" w:type="dxa"/>
              <w:bottom w:w="0" w:type="dxa"/>
              <w:right w:w="10" w:type="dxa"/>
            </w:tcMar>
            <w:vAlign w:val="center"/>
            <w:hideMark/>
          </w:tcPr>
          <w:p w:rsidR="00BC171D" w:rsidRPr="00BC171D" w:rsidRDefault="00BC171D" w:rsidP="00011D64">
            <w:pPr>
              <w:ind w:firstLine="360"/>
              <w:rPr>
                <w:rFonts w:ascii="Times New Roman" w:hAnsi="Times New Roman"/>
                <w:lang w:eastAsia="ro-RO"/>
              </w:rPr>
            </w:pPr>
            <w:r w:rsidRPr="00BC171D">
              <w:rPr>
                <w:rFonts w:ascii="Times New Roman" w:hAnsi="Times New Roman"/>
                <w:bCs/>
                <w:lang w:eastAsia="ro-RO"/>
              </w:rPr>
              <w:t>Mijloace de transport cu tractiune mecanica</w:t>
            </w:r>
          </w:p>
        </w:tc>
        <w:tc>
          <w:tcPr>
            <w:tcW w:w="1985" w:type="dxa"/>
            <w:tcBorders>
              <w:top w:val="nil"/>
              <w:left w:val="single" w:sz="8" w:space="0" w:color="auto"/>
              <w:bottom w:val="nil"/>
              <w:right w:val="nil"/>
            </w:tcBorders>
            <w:shd w:val="clear" w:color="auto" w:fill="auto"/>
            <w:tcMar>
              <w:top w:w="0" w:type="dxa"/>
              <w:left w:w="10" w:type="dxa"/>
              <w:bottom w:w="0" w:type="dxa"/>
              <w:right w:w="10" w:type="dxa"/>
            </w:tcMar>
            <w:vAlign w:val="cente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Lei/200 cm3 sau fractiune din aceasta Norma de poluare: Non-euro, E0-E3</w:t>
            </w:r>
          </w:p>
        </w:tc>
        <w:tc>
          <w:tcPr>
            <w:tcW w:w="1843" w:type="dxa"/>
            <w:tcBorders>
              <w:top w:val="nil"/>
              <w:left w:val="single" w:sz="8" w:space="0" w:color="auto"/>
              <w:bottom w:val="nil"/>
              <w:right w:val="nil"/>
            </w:tcBorders>
            <w:shd w:val="clear" w:color="auto" w:fill="auto"/>
            <w:tcMar>
              <w:top w:w="0" w:type="dxa"/>
              <w:left w:w="10" w:type="dxa"/>
              <w:bottom w:w="0" w:type="dxa"/>
              <w:right w:w="10" w:type="dxa"/>
            </w:tcMar>
            <w:vAlign w:val="cente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Lei/200 cm3 sau fractiune din aceasta Norma de poluare: E4</w:t>
            </w:r>
          </w:p>
        </w:tc>
        <w:tc>
          <w:tcPr>
            <w:tcW w:w="1701" w:type="dxa"/>
            <w:tcBorders>
              <w:top w:val="nil"/>
              <w:left w:val="single" w:sz="8" w:space="0" w:color="auto"/>
              <w:bottom w:val="nil"/>
              <w:right w:val="nil"/>
            </w:tcBorders>
            <w:shd w:val="clear" w:color="auto" w:fill="auto"/>
            <w:tcMar>
              <w:top w:w="0" w:type="dxa"/>
              <w:left w:w="10" w:type="dxa"/>
              <w:bottom w:w="0" w:type="dxa"/>
              <w:right w:w="10" w:type="dxa"/>
            </w:tcMar>
            <w:vAlign w:val="cente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Lei/200 cm3 sau fractiune din aceasta Norma de poluare: E5</w:t>
            </w:r>
          </w:p>
        </w:tc>
        <w:tc>
          <w:tcPr>
            <w:tcW w:w="1701" w:type="dxa"/>
            <w:tcBorders>
              <w:top w:val="nil"/>
              <w:left w:val="single" w:sz="8" w:space="0" w:color="auto"/>
              <w:bottom w:val="nil"/>
              <w:right w:val="nil"/>
            </w:tcBorders>
            <w:shd w:val="clear" w:color="auto" w:fill="auto"/>
            <w:tcMar>
              <w:top w:w="0" w:type="dxa"/>
              <w:left w:w="10" w:type="dxa"/>
              <w:bottom w:w="0" w:type="dxa"/>
              <w:right w:w="10" w:type="dxa"/>
            </w:tcMar>
            <w:vAlign w:val="cente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Lei/200 cm3 sau fractiune din aceasta Norma de poluare: E6</w:t>
            </w:r>
          </w:p>
        </w:tc>
        <w:tc>
          <w:tcPr>
            <w:tcW w:w="2041" w:type="dxa"/>
            <w:tcBorders>
              <w:top w:val="nil"/>
              <w:left w:val="single" w:sz="8" w:space="0" w:color="auto"/>
              <w:bottom w:val="nil"/>
              <w:right w:val="single" w:sz="8" w:space="0" w:color="auto"/>
            </w:tcBorders>
            <w:shd w:val="clear" w:color="auto" w:fill="auto"/>
            <w:tcMar>
              <w:top w:w="0" w:type="dxa"/>
              <w:left w:w="10" w:type="dxa"/>
              <w:bottom w:w="0" w:type="dxa"/>
              <w:right w:w="10" w:type="dxa"/>
            </w:tcMar>
            <w:vAlign w:val="cente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Lei/200 cm3 Hibride cu emisii de CO</w:t>
            </w:r>
            <w:r w:rsidRPr="00BC171D">
              <w:rPr>
                <w:rFonts w:ascii="Times New Roman" w:hAnsi="Times New Roman"/>
                <w:bCs/>
                <w:vertAlign w:val="subscript"/>
                <w:lang w:eastAsia="ro-RO"/>
              </w:rPr>
              <w:t>2 </w:t>
            </w:r>
            <w:r w:rsidRPr="00BC171D">
              <w:rPr>
                <w:rFonts w:ascii="Times New Roman" w:hAnsi="Times New Roman"/>
                <w:bCs/>
                <w:lang w:eastAsia="ro-RO"/>
              </w:rPr>
              <w:t>peste 50 g/km</w:t>
            </w:r>
          </w:p>
        </w:tc>
      </w:tr>
      <w:tr w:rsidR="00BC171D" w:rsidRPr="00BC171D" w:rsidTr="00011D64">
        <w:trPr>
          <w:trHeight w:val="533"/>
        </w:trPr>
        <w:tc>
          <w:tcPr>
            <w:tcW w:w="576" w:type="dxa"/>
            <w:tcBorders>
              <w:top w:val="single" w:sz="8" w:space="0" w:color="auto"/>
              <w:left w:val="single" w:sz="8" w:space="0" w:color="auto"/>
              <w:bottom w:val="nil"/>
              <w:right w:val="nil"/>
            </w:tcBorders>
            <w:shd w:val="clear" w:color="auto" w:fill="auto"/>
            <w:tcMar>
              <w:top w:w="0" w:type="dxa"/>
              <w:left w:w="10" w:type="dxa"/>
              <w:bottom w:w="0" w:type="dxa"/>
              <w:right w:w="10" w:type="dxa"/>
            </w:tcMar>
            <w:vAlign w:val="cente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2</w:t>
            </w:r>
          </w:p>
        </w:tc>
        <w:tc>
          <w:tcPr>
            <w:tcW w:w="5104" w:type="dxa"/>
            <w:tcBorders>
              <w:top w:val="single" w:sz="8" w:space="0" w:color="auto"/>
              <w:left w:val="single" w:sz="8" w:space="0" w:color="auto"/>
              <w:bottom w:val="nil"/>
              <w:right w:val="nil"/>
            </w:tcBorders>
            <w:shd w:val="clear" w:color="auto" w:fill="auto"/>
            <w:tcMar>
              <w:top w:w="0" w:type="dxa"/>
              <w:left w:w="10" w:type="dxa"/>
              <w:bottom w:w="0" w:type="dxa"/>
              <w:right w:w="10" w:type="dxa"/>
            </w:tcMa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Motociclete, tricicluri si cvadricicluri cu capacitatea cilindrica de peste 1.600 cm</w:t>
            </w:r>
            <w:r w:rsidRPr="00BC171D">
              <w:rPr>
                <w:rFonts w:ascii="Times New Roman" w:hAnsi="Times New Roman"/>
                <w:bCs/>
                <w:vertAlign w:val="superscript"/>
                <w:lang w:eastAsia="ro-RO"/>
              </w:rPr>
              <w:t>3</w:t>
            </w:r>
          </w:p>
        </w:tc>
        <w:tc>
          <w:tcPr>
            <w:tcW w:w="1985" w:type="dxa"/>
            <w:tcBorders>
              <w:top w:val="single" w:sz="8" w:space="0" w:color="auto"/>
              <w:left w:val="single" w:sz="8" w:space="0" w:color="auto"/>
              <w:bottom w:val="nil"/>
              <w:right w:val="nil"/>
            </w:tcBorders>
            <w:shd w:val="clear" w:color="auto" w:fill="auto"/>
            <w:tcMar>
              <w:top w:w="0" w:type="dxa"/>
              <w:left w:w="10" w:type="dxa"/>
              <w:bottom w:w="0" w:type="dxa"/>
              <w:right w:w="10" w:type="dxa"/>
            </w:tcMar>
            <w:vAlign w:val="cente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22,1</w:t>
            </w:r>
          </w:p>
        </w:tc>
        <w:tc>
          <w:tcPr>
            <w:tcW w:w="1843" w:type="dxa"/>
            <w:tcBorders>
              <w:top w:val="single" w:sz="8" w:space="0" w:color="auto"/>
              <w:left w:val="single" w:sz="8" w:space="0" w:color="auto"/>
              <w:bottom w:val="nil"/>
              <w:right w:val="nil"/>
            </w:tcBorders>
            <w:shd w:val="clear" w:color="auto" w:fill="auto"/>
            <w:tcMar>
              <w:top w:w="0" w:type="dxa"/>
              <w:left w:w="10" w:type="dxa"/>
              <w:bottom w:w="0" w:type="dxa"/>
              <w:right w:w="10" w:type="dxa"/>
            </w:tcMar>
            <w:vAlign w:val="cente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21,3</w:t>
            </w:r>
          </w:p>
        </w:tc>
        <w:tc>
          <w:tcPr>
            <w:tcW w:w="1701" w:type="dxa"/>
            <w:tcBorders>
              <w:top w:val="single" w:sz="8" w:space="0" w:color="auto"/>
              <w:left w:val="single" w:sz="8" w:space="0" w:color="auto"/>
              <w:bottom w:val="nil"/>
              <w:right w:val="nil"/>
            </w:tcBorders>
            <w:shd w:val="clear" w:color="auto" w:fill="auto"/>
            <w:tcMar>
              <w:top w:w="0" w:type="dxa"/>
              <w:left w:w="10" w:type="dxa"/>
              <w:bottom w:w="0" w:type="dxa"/>
              <w:right w:w="10" w:type="dxa"/>
            </w:tcMar>
            <w:vAlign w:val="cente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19,9</w:t>
            </w:r>
          </w:p>
        </w:tc>
        <w:tc>
          <w:tcPr>
            <w:tcW w:w="1701" w:type="dxa"/>
            <w:tcBorders>
              <w:top w:val="single" w:sz="8" w:space="0" w:color="auto"/>
              <w:left w:val="single" w:sz="8" w:space="0" w:color="auto"/>
              <w:bottom w:val="nil"/>
              <w:right w:val="nil"/>
            </w:tcBorders>
            <w:shd w:val="clear" w:color="auto" w:fill="auto"/>
            <w:tcMar>
              <w:top w:w="0" w:type="dxa"/>
              <w:left w:w="10" w:type="dxa"/>
              <w:bottom w:w="0" w:type="dxa"/>
              <w:right w:w="10" w:type="dxa"/>
            </w:tcMar>
            <w:vAlign w:val="cente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18,7</w:t>
            </w:r>
          </w:p>
        </w:tc>
        <w:tc>
          <w:tcPr>
            <w:tcW w:w="2041" w:type="dxa"/>
            <w:tcBorders>
              <w:top w:val="single" w:sz="8" w:space="0" w:color="auto"/>
              <w:left w:val="single" w:sz="8" w:space="0" w:color="auto"/>
              <w:bottom w:val="nil"/>
              <w:right w:val="single" w:sz="8" w:space="0" w:color="auto"/>
            </w:tcBorders>
            <w:shd w:val="clear" w:color="auto" w:fill="auto"/>
            <w:tcMar>
              <w:top w:w="0" w:type="dxa"/>
              <w:left w:w="10" w:type="dxa"/>
              <w:bottom w:w="0" w:type="dxa"/>
              <w:right w:w="10" w:type="dxa"/>
            </w:tcMar>
            <w:vAlign w:val="cente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18,4</w:t>
            </w:r>
          </w:p>
        </w:tc>
      </w:tr>
      <w:tr w:rsidR="00BC171D" w:rsidRPr="00BC171D" w:rsidTr="00011D64">
        <w:trPr>
          <w:trHeight w:val="528"/>
        </w:trPr>
        <w:tc>
          <w:tcPr>
            <w:tcW w:w="576" w:type="dxa"/>
            <w:tcBorders>
              <w:top w:val="single" w:sz="8" w:space="0" w:color="auto"/>
              <w:left w:val="single" w:sz="8" w:space="0" w:color="auto"/>
              <w:bottom w:val="nil"/>
              <w:right w:val="nil"/>
            </w:tcBorders>
            <w:shd w:val="clear" w:color="auto" w:fill="auto"/>
            <w:tcMar>
              <w:top w:w="0" w:type="dxa"/>
              <w:left w:w="10" w:type="dxa"/>
              <w:bottom w:w="0" w:type="dxa"/>
              <w:right w:w="10" w:type="dxa"/>
            </w:tcMar>
            <w:vAlign w:val="cente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lastRenderedPageBreak/>
              <w:t>3</w:t>
            </w:r>
          </w:p>
        </w:tc>
        <w:tc>
          <w:tcPr>
            <w:tcW w:w="5104" w:type="dxa"/>
            <w:tcBorders>
              <w:top w:val="single" w:sz="8" w:space="0" w:color="auto"/>
              <w:left w:val="single" w:sz="8" w:space="0" w:color="auto"/>
              <w:bottom w:val="nil"/>
              <w:right w:val="nil"/>
            </w:tcBorders>
            <w:shd w:val="clear" w:color="auto" w:fill="auto"/>
            <w:tcMar>
              <w:top w:w="0" w:type="dxa"/>
              <w:left w:w="10" w:type="dxa"/>
              <w:bottom w:w="0" w:type="dxa"/>
              <w:right w:w="10" w:type="dxa"/>
            </w:tcMar>
            <w:vAlign w:val="bottom"/>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Autoturisme cu capacitatea cilindrica intre 1.601 cm</w:t>
            </w:r>
            <w:r w:rsidRPr="00BC171D">
              <w:rPr>
                <w:rFonts w:ascii="Times New Roman" w:hAnsi="Times New Roman"/>
                <w:bCs/>
                <w:vertAlign w:val="superscript"/>
                <w:lang w:eastAsia="ro-RO"/>
              </w:rPr>
              <w:t>3</w:t>
            </w:r>
            <w:r w:rsidRPr="00BC171D">
              <w:rPr>
                <w:rFonts w:ascii="Times New Roman" w:hAnsi="Times New Roman"/>
                <w:bCs/>
                <w:lang w:eastAsia="ro-RO"/>
              </w:rPr>
              <w:t> si </w:t>
            </w:r>
            <w:r w:rsidRPr="00BC171D">
              <w:rPr>
                <w:rFonts w:ascii="Times New Roman" w:hAnsi="Times New Roman"/>
                <w:bCs/>
                <w:smallCaps/>
                <w:lang w:eastAsia="ro-RO"/>
              </w:rPr>
              <w:t>2.o0o</w:t>
            </w:r>
            <w:r w:rsidRPr="00BC171D">
              <w:rPr>
                <w:rFonts w:ascii="Times New Roman" w:hAnsi="Times New Roman"/>
                <w:bCs/>
                <w:lang w:eastAsia="ro-RO"/>
              </w:rPr>
              <w:t> cm</w:t>
            </w:r>
            <w:r w:rsidRPr="00BC171D">
              <w:rPr>
                <w:rFonts w:ascii="Times New Roman" w:hAnsi="Times New Roman"/>
                <w:bCs/>
                <w:vertAlign w:val="superscript"/>
                <w:lang w:eastAsia="ro-RO"/>
              </w:rPr>
              <w:t>3</w:t>
            </w:r>
            <w:r w:rsidRPr="00BC171D">
              <w:rPr>
                <w:rFonts w:ascii="Times New Roman" w:hAnsi="Times New Roman"/>
                <w:bCs/>
                <w:lang w:eastAsia="ro-RO"/>
              </w:rPr>
              <w:t> inclusiv</w:t>
            </w:r>
          </w:p>
        </w:tc>
        <w:tc>
          <w:tcPr>
            <w:tcW w:w="1985" w:type="dxa"/>
            <w:tcBorders>
              <w:top w:val="single" w:sz="8" w:space="0" w:color="auto"/>
              <w:left w:val="single" w:sz="8" w:space="0" w:color="auto"/>
              <w:bottom w:val="nil"/>
              <w:right w:val="nil"/>
            </w:tcBorders>
            <w:shd w:val="clear" w:color="auto" w:fill="auto"/>
            <w:tcMar>
              <w:top w:w="0" w:type="dxa"/>
              <w:left w:w="10" w:type="dxa"/>
              <w:bottom w:w="0" w:type="dxa"/>
              <w:right w:w="10" w:type="dxa"/>
            </w:tcMar>
            <w:vAlign w:val="cente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29,7</w:t>
            </w:r>
          </w:p>
        </w:tc>
        <w:tc>
          <w:tcPr>
            <w:tcW w:w="1843" w:type="dxa"/>
            <w:tcBorders>
              <w:top w:val="single" w:sz="8" w:space="0" w:color="auto"/>
              <w:left w:val="single" w:sz="8" w:space="0" w:color="auto"/>
              <w:bottom w:val="nil"/>
              <w:right w:val="nil"/>
            </w:tcBorders>
            <w:shd w:val="clear" w:color="auto" w:fill="auto"/>
            <w:tcMar>
              <w:top w:w="0" w:type="dxa"/>
              <w:left w:w="10" w:type="dxa"/>
              <w:bottom w:w="0" w:type="dxa"/>
              <w:right w:w="10" w:type="dxa"/>
            </w:tcMar>
            <w:vAlign w:val="cente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28,5</w:t>
            </w:r>
          </w:p>
        </w:tc>
        <w:tc>
          <w:tcPr>
            <w:tcW w:w="1701" w:type="dxa"/>
            <w:tcBorders>
              <w:top w:val="single" w:sz="8" w:space="0" w:color="auto"/>
              <w:left w:val="single" w:sz="8" w:space="0" w:color="auto"/>
              <w:bottom w:val="nil"/>
              <w:right w:val="nil"/>
            </w:tcBorders>
            <w:shd w:val="clear" w:color="auto" w:fill="auto"/>
            <w:tcMar>
              <w:top w:w="0" w:type="dxa"/>
              <w:left w:w="10" w:type="dxa"/>
              <w:bottom w:w="0" w:type="dxa"/>
              <w:right w:w="10" w:type="dxa"/>
            </w:tcMar>
            <w:vAlign w:val="cente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26,7</w:t>
            </w:r>
          </w:p>
        </w:tc>
        <w:tc>
          <w:tcPr>
            <w:tcW w:w="1701" w:type="dxa"/>
            <w:tcBorders>
              <w:top w:val="single" w:sz="8" w:space="0" w:color="auto"/>
              <w:left w:val="single" w:sz="8" w:space="0" w:color="auto"/>
              <w:bottom w:val="nil"/>
              <w:right w:val="nil"/>
            </w:tcBorders>
            <w:shd w:val="clear" w:color="auto" w:fill="auto"/>
            <w:tcMar>
              <w:top w:w="0" w:type="dxa"/>
              <w:left w:w="10" w:type="dxa"/>
              <w:bottom w:w="0" w:type="dxa"/>
              <w:right w:w="10" w:type="dxa"/>
            </w:tcMar>
            <w:vAlign w:val="cente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25,1</w:t>
            </w:r>
          </w:p>
        </w:tc>
        <w:tc>
          <w:tcPr>
            <w:tcW w:w="2041" w:type="dxa"/>
            <w:tcBorders>
              <w:top w:val="single" w:sz="8" w:space="0" w:color="auto"/>
              <w:left w:val="single" w:sz="8" w:space="0" w:color="auto"/>
              <w:bottom w:val="nil"/>
              <w:right w:val="single" w:sz="8" w:space="0" w:color="auto"/>
            </w:tcBorders>
            <w:shd w:val="clear" w:color="auto" w:fill="auto"/>
            <w:tcMar>
              <w:top w:w="0" w:type="dxa"/>
              <w:left w:w="10" w:type="dxa"/>
              <w:bottom w:w="0" w:type="dxa"/>
              <w:right w:w="10" w:type="dxa"/>
            </w:tcMar>
            <w:vAlign w:val="cente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24,6</w:t>
            </w:r>
          </w:p>
        </w:tc>
      </w:tr>
      <w:tr w:rsidR="00BC171D" w:rsidRPr="00BC171D" w:rsidTr="00011D64">
        <w:trPr>
          <w:trHeight w:val="533"/>
        </w:trPr>
        <w:tc>
          <w:tcPr>
            <w:tcW w:w="576" w:type="dxa"/>
            <w:tcBorders>
              <w:top w:val="single" w:sz="8" w:space="0" w:color="auto"/>
              <w:left w:val="single" w:sz="8" w:space="0" w:color="auto"/>
              <w:bottom w:val="nil"/>
              <w:right w:val="nil"/>
            </w:tcBorders>
            <w:shd w:val="clear" w:color="auto" w:fill="auto"/>
            <w:tcMar>
              <w:top w:w="0" w:type="dxa"/>
              <w:left w:w="10" w:type="dxa"/>
              <w:bottom w:w="0" w:type="dxa"/>
              <w:right w:w="10" w:type="dxa"/>
            </w:tcMar>
            <w:vAlign w:val="cente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4</w:t>
            </w:r>
          </w:p>
        </w:tc>
        <w:tc>
          <w:tcPr>
            <w:tcW w:w="5104" w:type="dxa"/>
            <w:tcBorders>
              <w:top w:val="single" w:sz="8" w:space="0" w:color="auto"/>
              <w:left w:val="single" w:sz="8" w:space="0" w:color="auto"/>
              <w:bottom w:val="nil"/>
              <w:right w:val="nil"/>
            </w:tcBorders>
            <w:shd w:val="clear" w:color="auto" w:fill="auto"/>
            <w:tcMar>
              <w:top w:w="0" w:type="dxa"/>
              <w:left w:w="10" w:type="dxa"/>
              <w:bottom w:w="0" w:type="dxa"/>
              <w:right w:w="10" w:type="dxa"/>
            </w:tcMar>
            <w:vAlign w:val="bottom"/>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Autoturisme cu capacitatea cilindrica intre 2.001 cm</w:t>
            </w:r>
            <w:r w:rsidRPr="00BC171D">
              <w:rPr>
                <w:rFonts w:ascii="Times New Roman" w:hAnsi="Times New Roman"/>
                <w:bCs/>
                <w:vertAlign w:val="superscript"/>
                <w:lang w:eastAsia="ro-RO"/>
              </w:rPr>
              <w:t>3</w:t>
            </w:r>
            <w:r w:rsidRPr="00BC171D">
              <w:rPr>
                <w:rFonts w:ascii="Times New Roman" w:hAnsi="Times New Roman"/>
                <w:bCs/>
                <w:lang w:eastAsia="ro-RO"/>
              </w:rPr>
              <w:t> si 2.600 cm</w:t>
            </w:r>
            <w:r w:rsidRPr="00BC171D">
              <w:rPr>
                <w:rFonts w:ascii="Times New Roman" w:hAnsi="Times New Roman"/>
                <w:bCs/>
                <w:vertAlign w:val="superscript"/>
                <w:lang w:eastAsia="ro-RO"/>
              </w:rPr>
              <w:t>3</w:t>
            </w:r>
            <w:r w:rsidRPr="00BC171D">
              <w:rPr>
                <w:rFonts w:ascii="Times New Roman" w:hAnsi="Times New Roman"/>
                <w:bCs/>
                <w:lang w:eastAsia="ro-RO"/>
              </w:rPr>
              <w:t> inclusiv</w:t>
            </w:r>
          </w:p>
        </w:tc>
        <w:tc>
          <w:tcPr>
            <w:tcW w:w="1985" w:type="dxa"/>
            <w:tcBorders>
              <w:top w:val="single" w:sz="8" w:space="0" w:color="auto"/>
              <w:left w:val="single" w:sz="8" w:space="0" w:color="auto"/>
              <w:bottom w:val="nil"/>
              <w:right w:val="nil"/>
            </w:tcBorders>
            <w:shd w:val="clear" w:color="auto" w:fill="auto"/>
            <w:tcMar>
              <w:top w:w="0" w:type="dxa"/>
              <w:left w:w="10" w:type="dxa"/>
              <w:bottom w:w="0" w:type="dxa"/>
              <w:right w:w="10" w:type="dxa"/>
            </w:tcMar>
            <w:vAlign w:val="cente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92,2</w:t>
            </w:r>
          </w:p>
        </w:tc>
        <w:tc>
          <w:tcPr>
            <w:tcW w:w="1843" w:type="dxa"/>
            <w:tcBorders>
              <w:top w:val="single" w:sz="8" w:space="0" w:color="auto"/>
              <w:left w:val="single" w:sz="8" w:space="0" w:color="auto"/>
              <w:bottom w:val="nil"/>
              <w:right w:val="nil"/>
            </w:tcBorders>
            <w:shd w:val="clear" w:color="auto" w:fill="auto"/>
            <w:tcMar>
              <w:top w:w="0" w:type="dxa"/>
              <w:left w:w="10" w:type="dxa"/>
              <w:bottom w:w="0" w:type="dxa"/>
              <w:right w:w="10" w:type="dxa"/>
            </w:tcMar>
            <w:vAlign w:val="cente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88,6</w:t>
            </w:r>
          </w:p>
        </w:tc>
        <w:tc>
          <w:tcPr>
            <w:tcW w:w="1701" w:type="dxa"/>
            <w:tcBorders>
              <w:top w:val="single" w:sz="8" w:space="0" w:color="auto"/>
              <w:left w:val="single" w:sz="8" w:space="0" w:color="auto"/>
              <w:bottom w:val="nil"/>
              <w:right w:val="nil"/>
            </w:tcBorders>
            <w:shd w:val="clear" w:color="auto" w:fill="auto"/>
            <w:tcMar>
              <w:top w:w="0" w:type="dxa"/>
              <w:left w:w="10" w:type="dxa"/>
              <w:bottom w:w="0" w:type="dxa"/>
              <w:right w:w="10" w:type="dxa"/>
            </w:tcMar>
            <w:vAlign w:val="cente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82,8</w:t>
            </w:r>
          </w:p>
        </w:tc>
        <w:tc>
          <w:tcPr>
            <w:tcW w:w="1701" w:type="dxa"/>
            <w:tcBorders>
              <w:top w:val="single" w:sz="8" w:space="0" w:color="auto"/>
              <w:left w:val="single" w:sz="8" w:space="0" w:color="auto"/>
              <w:bottom w:val="nil"/>
              <w:right w:val="nil"/>
            </w:tcBorders>
            <w:shd w:val="clear" w:color="auto" w:fill="auto"/>
            <w:tcMar>
              <w:top w:w="0" w:type="dxa"/>
              <w:left w:w="10" w:type="dxa"/>
              <w:bottom w:w="0" w:type="dxa"/>
              <w:right w:w="10" w:type="dxa"/>
            </w:tcMar>
            <w:vAlign w:val="cente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77,8</w:t>
            </w:r>
          </w:p>
        </w:tc>
        <w:tc>
          <w:tcPr>
            <w:tcW w:w="2041" w:type="dxa"/>
            <w:tcBorders>
              <w:top w:val="single" w:sz="8" w:space="0" w:color="auto"/>
              <w:left w:val="single" w:sz="8" w:space="0" w:color="auto"/>
              <w:bottom w:val="nil"/>
              <w:right w:val="single" w:sz="8" w:space="0" w:color="auto"/>
            </w:tcBorders>
            <w:shd w:val="clear" w:color="auto" w:fill="auto"/>
            <w:tcMar>
              <w:top w:w="0" w:type="dxa"/>
              <w:left w:w="10" w:type="dxa"/>
              <w:bottom w:w="0" w:type="dxa"/>
              <w:right w:w="10" w:type="dxa"/>
            </w:tcMar>
            <w:vAlign w:val="cente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76,3</w:t>
            </w:r>
          </w:p>
        </w:tc>
      </w:tr>
      <w:tr w:rsidR="00BC171D" w:rsidRPr="00BC171D" w:rsidTr="00011D64">
        <w:trPr>
          <w:trHeight w:val="528"/>
        </w:trPr>
        <w:tc>
          <w:tcPr>
            <w:tcW w:w="576" w:type="dxa"/>
            <w:tcBorders>
              <w:top w:val="single" w:sz="8" w:space="0" w:color="auto"/>
              <w:left w:val="single" w:sz="8" w:space="0" w:color="auto"/>
              <w:bottom w:val="nil"/>
              <w:right w:val="nil"/>
            </w:tcBorders>
            <w:shd w:val="clear" w:color="auto" w:fill="auto"/>
            <w:tcMar>
              <w:top w:w="0" w:type="dxa"/>
              <w:left w:w="10" w:type="dxa"/>
              <w:bottom w:w="0" w:type="dxa"/>
              <w:right w:w="10" w:type="dxa"/>
            </w:tcMar>
            <w:vAlign w:val="cente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5</w:t>
            </w:r>
          </w:p>
        </w:tc>
        <w:tc>
          <w:tcPr>
            <w:tcW w:w="5104" w:type="dxa"/>
            <w:tcBorders>
              <w:top w:val="single" w:sz="8" w:space="0" w:color="auto"/>
              <w:left w:val="single" w:sz="8" w:space="0" w:color="auto"/>
              <w:bottom w:val="nil"/>
              <w:right w:val="nil"/>
            </w:tcBorders>
            <w:shd w:val="clear" w:color="auto" w:fill="auto"/>
            <w:tcMar>
              <w:top w:w="0" w:type="dxa"/>
              <w:left w:w="10" w:type="dxa"/>
              <w:bottom w:w="0" w:type="dxa"/>
              <w:right w:w="10" w:type="dxa"/>
            </w:tcMar>
            <w:vAlign w:val="bottom"/>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Autoturisme cu capacitatea cilindrica intre 2.601 cm</w:t>
            </w:r>
            <w:r w:rsidRPr="00BC171D">
              <w:rPr>
                <w:rFonts w:ascii="Times New Roman" w:hAnsi="Times New Roman"/>
                <w:bCs/>
                <w:vertAlign w:val="superscript"/>
                <w:lang w:eastAsia="ro-RO"/>
              </w:rPr>
              <w:t>3</w:t>
            </w:r>
            <w:r w:rsidRPr="00BC171D">
              <w:rPr>
                <w:rFonts w:ascii="Times New Roman" w:hAnsi="Times New Roman"/>
                <w:bCs/>
                <w:lang w:eastAsia="ro-RO"/>
              </w:rPr>
              <w:t> si </w:t>
            </w:r>
            <w:r w:rsidRPr="00BC171D">
              <w:rPr>
                <w:rFonts w:ascii="Times New Roman" w:hAnsi="Times New Roman"/>
                <w:bCs/>
                <w:smallCaps/>
                <w:lang w:eastAsia="ro-RO"/>
              </w:rPr>
              <w:t>3.o0o</w:t>
            </w:r>
            <w:r w:rsidRPr="00BC171D">
              <w:rPr>
                <w:rFonts w:ascii="Times New Roman" w:hAnsi="Times New Roman"/>
                <w:bCs/>
                <w:lang w:eastAsia="ro-RO"/>
              </w:rPr>
              <w:t> cm</w:t>
            </w:r>
            <w:r w:rsidRPr="00BC171D">
              <w:rPr>
                <w:rFonts w:ascii="Times New Roman" w:hAnsi="Times New Roman"/>
                <w:bCs/>
                <w:vertAlign w:val="superscript"/>
                <w:lang w:eastAsia="ro-RO"/>
              </w:rPr>
              <w:t>3</w:t>
            </w:r>
            <w:r w:rsidRPr="00BC171D">
              <w:rPr>
                <w:rFonts w:ascii="Times New Roman" w:hAnsi="Times New Roman"/>
                <w:bCs/>
                <w:lang w:eastAsia="ro-RO"/>
              </w:rPr>
              <w:t> inclusiv</w:t>
            </w:r>
          </w:p>
        </w:tc>
        <w:tc>
          <w:tcPr>
            <w:tcW w:w="1985" w:type="dxa"/>
            <w:tcBorders>
              <w:top w:val="single" w:sz="8" w:space="0" w:color="auto"/>
              <w:left w:val="single" w:sz="8" w:space="0" w:color="auto"/>
              <w:bottom w:val="nil"/>
              <w:right w:val="nil"/>
            </w:tcBorders>
            <w:shd w:val="clear" w:color="auto" w:fill="auto"/>
            <w:tcMar>
              <w:top w:w="0" w:type="dxa"/>
              <w:left w:w="10" w:type="dxa"/>
              <w:bottom w:w="0" w:type="dxa"/>
              <w:right w:w="10" w:type="dxa"/>
            </w:tcMar>
            <w:vAlign w:val="cente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182,9</w:t>
            </w:r>
          </w:p>
        </w:tc>
        <w:tc>
          <w:tcPr>
            <w:tcW w:w="1843" w:type="dxa"/>
            <w:tcBorders>
              <w:top w:val="single" w:sz="8" w:space="0" w:color="auto"/>
              <w:left w:val="single" w:sz="8" w:space="0" w:color="auto"/>
              <w:bottom w:val="nil"/>
              <w:right w:val="nil"/>
            </w:tcBorders>
            <w:shd w:val="clear" w:color="auto" w:fill="auto"/>
            <w:tcMar>
              <w:top w:w="0" w:type="dxa"/>
              <w:left w:w="10" w:type="dxa"/>
              <w:bottom w:w="0" w:type="dxa"/>
              <w:right w:w="10" w:type="dxa"/>
            </w:tcMar>
            <w:vAlign w:val="cente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172,8</w:t>
            </w:r>
          </w:p>
        </w:tc>
        <w:tc>
          <w:tcPr>
            <w:tcW w:w="1701" w:type="dxa"/>
            <w:tcBorders>
              <w:top w:val="single" w:sz="8" w:space="0" w:color="auto"/>
              <w:left w:val="single" w:sz="8" w:space="0" w:color="auto"/>
              <w:bottom w:val="nil"/>
              <w:right w:val="nil"/>
            </w:tcBorders>
            <w:shd w:val="clear" w:color="auto" w:fill="auto"/>
            <w:tcMar>
              <w:top w:w="0" w:type="dxa"/>
              <w:left w:w="10" w:type="dxa"/>
              <w:bottom w:w="0" w:type="dxa"/>
              <w:right w:w="10" w:type="dxa"/>
            </w:tcMar>
            <w:vAlign w:val="cente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154,1</w:t>
            </w:r>
          </w:p>
        </w:tc>
        <w:tc>
          <w:tcPr>
            <w:tcW w:w="1701" w:type="dxa"/>
            <w:tcBorders>
              <w:top w:val="single" w:sz="8" w:space="0" w:color="auto"/>
              <w:left w:val="single" w:sz="8" w:space="0" w:color="auto"/>
              <w:bottom w:val="nil"/>
              <w:right w:val="nil"/>
            </w:tcBorders>
            <w:shd w:val="clear" w:color="auto" w:fill="auto"/>
            <w:tcMar>
              <w:top w:w="0" w:type="dxa"/>
              <w:left w:w="10" w:type="dxa"/>
              <w:bottom w:w="0" w:type="dxa"/>
              <w:right w:w="10" w:type="dxa"/>
            </w:tcMar>
            <w:vAlign w:val="cente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151,2</w:t>
            </w:r>
          </w:p>
        </w:tc>
        <w:tc>
          <w:tcPr>
            <w:tcW w:w="2041" w:type="dxa"/>
            <w:tcBorders>
              <w:top w:val="single" w:sz="8" w:space="0" w:color="auto"/>
              <w:left w:val="single" w:sz="8" w:space="0" w:color="auto"/>
              <w:bottom w:val="nil"/>
              <w:right w:val="single" w:sz="8" w:space="0" w:color="auto"/>
            </w:tcBorders>
            <w:shd w:val="clear" w:color="auto" w:fill="auto"/>
            <w:tcMar>
              <w:top w:w="0" w:type="dxa"/>
              <w:left w:w="10" w:type="dxa"/>
              <w:bottom w:w="0" w:type="dxa"/>
              <w:right w:w="10" w:type="dxa"/>
            </w:tcMar>
            <w:vAlign w:val="cente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149,8</w:t>
            </w:r>
          </w:p>
        </w:tc>
      </w:tr>
      <w:tr w:rsidR="00BC171D" w:rsidRPr="00BC171D" w:rsidTr="00B76083">
        <w:trPr>
          <w:trHeight w:val="528"/>
        </w:trPr>
        <w:tc>
          <w:tcPr>
            <w:tcW w:w="576" w:type="dxa"/>
            <w:tcBorders>
              <w:top w:val="single" w:sz="8" w:space="0" w:color="auto"/>
              <w:left w:val="single" w:sz="8" w:space="0" w:color="auto"/>
              <w:bottom w:val="single" w:sz="4" w:space="0" w:color="auto"/>
              <w:right w:val="nil"/>
            </w:tcBorders>
            <w:shd w:val="clear" w:color="auto" w:fill="auto"/>
            <w:tcMar>
              <w:top w:w="0" w:type="dxa"/>
              <w:left w:w="10" w:type="dxa"/>
              <w:bottom w:w="0" w:type="dxa"/>
              <w:right w:w="10" w:type="dxa"/>
            </w:tcMar>
            <w:vAlign w:val="cente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6</w:t>
            </w:r>
          </w:p>
        </w:tc>
        <w:tc>
          <w:tcPr>
            <w:tcW w:w="5104" w:type="dxa"/>
            <w:tcBorders>
              <w:top w:val="single" w:sz="8" w:space="0" w:color="auto"/>
              <w:left w:val="single" w:sz="8" w:space="0" w:color="auto"/>
              <w:bottom w:val="single" w:sz="4" w:space="0" w:color="auto"/>
              <w:right w:val="nil"/>
            </w:tcBorders>
            <w:shd w:val="clear" w:color="auto" w:fill="auto"/>
            <w:tcMar>
              <w:top w:w="0" w:type="dxa"/>
              <w:left w:w="10" w:type="dxa"/>
              <w:bottom w:w="0" w:type="dxa"/>
              <w:right w:w="10" w:type="dxa"/>
            </w:tcMar>
            <w:vAlign w:val="bottom"/>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Autoturisme cu capacitatea cilindrica de peste 3.001 cm</w:t>
            </w:r>
            <w:r w:rsidRPr="00BC171D">
              <w:rPr>
                <w:rFonts w:ascii="Times New Roman" w:hAnsi="Times New Roman"/>
                <w:bCs/>
                <w:vertAlign w:val="superscript"/>
                <w:lang w:eastAsia="ro-RO"/>
              </w:rPr>
              <w:t>3</w:t>
            </w:r>
          </w:p>
        </w:tc>
        <w:tc>
          <w:tcPr>
            <w:tcW w:w="1985" w:type="dxa"/>
            <w:tcBorders>
              <w:top w:val="single" w:sz="8" w:space="0" w:color="auto"/>
              <w:left w:val="single" w:sz="8" w:space="0" w:color="auto"/>
              <w:bottom w:val="single" w:sz="4" w:space="0" w:color="auto"/>
              <w:right w:val="nil"/>
            </w:tcBorders>
            <w:shd w:val="clear" w:color="auto" w:fill="auto"/>
            <w:tcMar>
              <w:top w:w="0" w:type="dxa"/>
              <w:left w:w="10" w:type="dxa"/>
              <w:bottom w:w="0" w:type="dxa"/>
              <w:right w:w="10" w:type="dxa"/>
            </w:tcMar>
            <w:vAlign w:val="cente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319,0</w:t>
            </w:r>
          </w:p>
        </w:tc>
        <w:tc>
          <w:tcPr>
            <w:tcW w:w="1843" w:type="dxa"/>
            <w:tcBorders>
              <w:top w:val="single" w:sz="8" w:space="0" w:color="auto"/>
              <w:left w:val="single" w:sz="8" w:space="0" w:color="auto"/>
              <w:bottom w:val="single" w:sz="4" w:space="0" w:color="auto"/>
              <w:right w:val="nil"/>
            </w:tcBorders>
            <w:shd w:val="clear" w:color="auto" w:fill="auto"/>
            <w:tcMar>
              <w:top w:w="0" w:type="dxa"/>
              <w:left w:w="10" w:type="dxa"/>
              <w:bottom w:w="0" w:type="dxa"/>
              <w:right w:w="10" w:type="dxa"/>
            </w:tcMar>
            <w:vAlign w:val="cente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297,3</w:t>
            </w:r>
          </w:p>
        </w:tc>
        <w:tc>
          <w:tcPr>
            <w:tcW w:w="1701" w:type="dxa"/>
            <w:tcBorders>
              <w:top w:val="single" w:sz="8" w:space="0" w:color="auto"/>
              <w:left w:val="single" w:sz="8" w:space="0" w:color="auto"/>
              <w:bottom w:val="single" w:sz="4" w:space="0" w:color="auto"/>
              <w:right w:val="nil"/>
            </w:tcBorders>
            <w:shd w:val="clear" w:color="auto" w:fill="auto"/>
            <w:tcMar>
              <w:top w:w="0" w:type="dxa"/>
              <w:left w:w="10" w:type="dxa"/>
              <w:bottom w:w="0" w:type="dxa"/>
              <w:right w:w="10" w:type="dxa"/>
            </w:tcMar>
            <w:vAlign w:val="cente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294,4</w:t>
            </w:r>
          </w:p>
        </w:tc>
        <w:tc>
          <w:tcPr>
            <w:tcW w:w="1701" w:type="dxa"/>
            <w:tcBorders>
              <w:top w:val="single" w:sz="8" w:space="0" w:color="auto"/>
              <w:left w:val="single" w:sz="8" w:space="0" w:color="auto"/>
              <w:bottom w:val="single" w:sz="4" w:space="0" w:color="auto"/>
              <w:right w:val="nil"/>
            </w:tcBorders>
            <w:shd w:val="clear" w:color="auto" w:fill="auto"/>
            <w:tcMar>
              <w:top w:w="0" w:type="dxa"/>
              <w:left w:w="10" w:type="dxa"/>
              <w:bottom w:w="0" w:type="dxa"/>
              <w:right w:w="10" w:type="dxa"/>
            </w:tcMar>
            <w:vAlign w:val="cente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290,0</w:t>
            </w:r>
          </w:p>
        </w:tc>
        <w:tc>
          <w:tcPr>
            <w:tcW w:w="2041" w:type="dxa"/>
            <w:tcBorders>
              <w:top w:val="single" w:sz="8" w:space="0" w:color="auto"/>
              <w:left w:val="single" w:sz="8" w:space="0" w:color="auto"/>
              <w:bottom w:val="single" w:sz="4" w:space="0" w:color="auto"/>
              <w:right w:val="single" w:sz="8" w:space="0" w:color="auto"/>
            </w:tcBorders>
            <w:shd w:val="clear" w:color="auto" w:fill="auto"/>
            <w:tcMar>
              <w:top w:w="0" w:type="dxa"/>
              <w:left w:w="10" w:type="dxa"/>
              <w:bottom w:w="0" w:type="dxa"/>
              <w:right w:w="10" w:type="dxa"/>
            </w:tcMar>
            <w:vAlign w:val="cente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275,5</w:t>
            </w:r>
          </w:p>
        </w:tc>
      </w:tr>
      <w:tr w:rsidR="00BC171D" w:rsidRPr="00BC171D" w:rsidTr="00B76083">
        <w:trPr>
          <w:trHeight w:val="336"/>
        </w:trPr>
        <w:tc>
          <w:tcPr>
            <w:tcW w:w="576"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7</w:t>
            </w:r>
          </w:p>
        </w:tc>
        <w:tc>
          <w:tcPr>
            <w:tcW w:w="5104"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Autobuze, autocare, microbuze</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31,2</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30,0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28,1</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26,4</w:t>
            </w:r>
          </w:p>
        </w:tc>
        <w:tc>
          <w:tcPr>
            <w:tcW w:w="2041"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25,9</w:t>
            </w:r>
          </w:p>
        </w:tc>
      </w:tr>
      <w:tr w:rsidR="00BC171D" w:rsidRPr="00BC171D" w:rsidTr="00B76083">
        <w:trPr>
          <w:trHeight w:val="768"/>
        </w:trPr>
        <w:tc>
          <w:tcPr>
            <w:tcW w:w="576"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8</w:t>
            </w:r>
          </w:p>
        </w:tc>
        <w:tc>
          <w:tcPr>
            <w:tcW w:w="5104"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Alte vehicule cu tractiune mecanica cu masa totala maxima autorizata de pana la 12 tone inclusiv</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39,0</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37,5</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35,1</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hideMark/>
          </w:tcPr>
          <w:p w:rsidR="00BC171D" w:rsidRPr="00BC171D" w:rsidRDefault="00BC171D" w:rsidP="00011D64">
            <w:pPr>
              <w:rPr>
                <w:rFonts w:ascii="Times New Roman" w:hAnsi="Times New Roman"/>
                <w:lang w:eastAsia="ro-RO"/>
              </w:rPr>
            </w:pPr>
            <w:r w:rsidRPr="00BC171D">
              <w:rPr>
                <w:rFonts w:ascii="Times New Roman" w:hAnsi="Times New Roman"/>
                <w:bCs/>
                <w:lang w:eastAsia="ro-RO"/>
              </w:rPr>
              <w:t>33,0</w:t>
            </w:r>
          </w:p>
        </w:tc>
        <w:tc>
          <w:tcPr>
            <w:tcW w:w="2041"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hideMark/>
          </w:tcPr>
          <w:p w:rsidR="00BC171D" w:rsidRPr="00BC171D" w:rsidRDefault="00011D64" w:rsidP="00011D64">
            <w:pPr>
              <w:rPr>
                <w:rFonts w:ascii="Times New Roman" w:hAnsi="Times New Roman"/>
                <w:lang w:eastAsia="ro-RO"/>
              </w:rPr>
            </w:pPr>
            <w:r>
              <w:rPr>
                <w:rFonts w:ascii="Times New Roman" w:hAnsi="Times New Roman"/>
                <w:bCs/>
                <w:lang w:eastAsia="ro-RO"/>
              </w:rPr>
              <w:t>32,4</w:t>
            </w:r>
          </w:p>
        </w:tc>
      </w:tr>
    </w:tbl>
    <w:p w:rsidR="00BC171D" w:rsidRDefault="00BC171D" w:rsidP="00C30770">
      <w:pPr>
        <w:pStyle w:val="NoSpacing"/>
        <w:rPr>
          <w:rFonts w:ascii="Courier New" w:hAnsi="Courier New" w:cs="Courier New"/>
          <w:b/>
          <w:bCs/>
          <w:color w:val="006600"/>
          <w:sz w:val="20"/>
          <w:szCs w:val="20"/>
          <w:shd w:val="clear" w:color="auto" w:fill="FFFFFF"/>
        </w:rPr>
      </w:pPr>
    </w:p>
    <w:p w:rsidR="00BC171D" w:rsidRPr="00011D64" w:rsidRDefault="00BC171D" w:rsidP="00011D64">
      <w:pPr>
        <w:pStyle w:val="NoSpacing"/>
        <w:numPr>
          <w:ilvl w:val="0"/>
          <w:numId w:val="16"/>
        </w:numPr>
        <w:rPr>
          <w:rFonts w:ascii="Times New Roman" w:hAnsi="Times New Roman"/>
        </w:rPr>
      </w:pPr>
      <w:r w:rsidRPr="00011D64">
        <w:rPr>
          <w:rFonts w:ascii="Times New Roman" w:hAnsi="Times New Roman"/>
          <w:bCs/>
          <w:shd w:val="clear" w:color="auto" w:fill="FFFFFF"/>
        </w:rPr>
        <w:t>In cazul oricaruia dintre urmatoarele autovehicule, impozitul pe mijloacele de transport se calculeaza in functie de capacitatea cilindrica a acestuia, prin inmultirea fiecarei grupe de 200 cm</w:t>
      </w:r>
      <w:r w:rsidRPr="00011D64">
        <w:rPr>
          <w:rFonts w:ascii="Times New Roman" w:hAnsi="Times New Roman"/>
          <w:bCs/>
          <w:shd w:val="clear" w:color="auto" w:fill="FFFFFF"/>
          <w:vertAlign w:val="superscript"/>
        </w:rPr>
        <w:t>3</w:t>
      </w:r>
      <w:r w:rsidRPr="00011D64">
        <w:rPr>
          <w:rFonts w:ascii="Times New Roman" w:hAnsi="Times New Roman"/>
          <w:bCs/>
          <w:shd w:val="clear" w:color="auto" w:fill="FFFFFF"/>
        </w:rPr>
        <w:t> sau fractiune din aceasta cu suma corespunzatoare din tabelul urmator:</w:t>
      </w:r>
    </w:p>
    <w:tbl>
      <w:tblPr>
        <w:tblpPr w:leftFromText="180" w:rightFromText="180" w:vertAnchor="text" w:horzAnchor="margin" w:tblpXSpec="center" w:tblpY="-41"/>
        <w:tblW w:w="15461" w:type="dxa"/>
        <w:shd w:val="clear" w:color="auto" w:fill="FFFFFF"/>
        <w:tblCellMar>
          <w:top w:w="15" w:type="dxa"/>
          <w:left w:w="15" w:type="dxa"/>
          <w:bottom w:w="15" w:type="dxa"/>
          <w:right w:w="15" w:type="dxa"/>
        </w:tblCellMar>
        <w:tblLook w:val="04A0" w:firstRow="1" w:lastRow="0" w:firstColumn="1" w:lastColumn="0" w:noHBand="0" w:noVBand="1"/>
      </w:tblPr>
      <w:tblGrid>
        <w:gridCol w:w="1423"/>
        <w:gridCol w:w="10302"/>
        <w:gridCol w:w="3736"/>
      </w:tblGrid>
      <w:tr w:rsidR="00BC171D" w:rsidRPr="00BC171D" w:rsidTr="00BC171D">
        <w:trPr>
          <w:trHeight w:val="538"/>
        </w:trPr>
        <w:tc>
          <w:tcPr>
            <w:tcW w:w="1423" w:type="dxa"/>
            <w:tcBorders>
              <w:top w:val="single" w:sz="8" w:space="0" w:color="auto"/>
              <w:left w:val="single" w:sz="8" w:space="0" w:color="auto"/>
              <w:bottom w:val="nil"/>
              <w:right w:val="nil"/>
            </w:tcBorders>
            <w:shd w:val="clear" w:color="auto" w:fill="auto"/>
            <w:tcMar>
              <w:top w:w="0" w:type="dxa"/>
              <w:left w:w="10" w:type="dxa"/>
              <w:bottom w:w="0" w:type="dxa"/>
              <w:right w:w="10" w:type="dxa"/>
            </w:tcMar>
            <w:vAlign w:val="center"/>
            <w:hideMark/>
          </w:tcPr>
          <w:p w:rsidR="00BC171D" w:rsidRPr="00BC171D" w:rsidRDefault="00BC171D" w:rsidP="00BC171D">
            <w:pPr>
              <w:rPr>
                <w:rFonts w:ascii="Times New Roman" w:hAnsi="Times New Roman"/>
                <w:lang w:eastAsia="ro-RO"/>
              </w:rPr>
            </w:pPr>
            <w:r>
              <w:rPr>
                <w:rFonts w:ascii="Times New Roman" w:hAnsi="Times New Roman"/>
                <w:bCs/>
                <w:lang w:eastAsia="ro-RO"/>
              </w:rPr>
              <w:t>nr</w:t>
            </w:r>
            <w:r w:rsidRPr="00BC171D">
              <w:rPr>
                <w:rFonts w:ascii="Times New Roman" w:hAnsi="Times New Roman"/>
                <w:bCs/>
                <w:lang w:eastAsia="ro-RO"/>
              </w:rPr>
              <w:t>. crt.</w:t>
            </w:r>
          </w:p>
        </w:tc>
        <w:tc>
          <w:tcPr>
            <w:tcW w:w="10302" w:type="dxa"/>
            <w:tcBorders>
              <w:top w:val="single" w:sz="8" w:space="0" w:color="auto"/>
              <w:left w:val="single" w:sz="8" w:space="0" w:color="auto"/>
              <w:bottom w:val="nil"/>
              <w:right w:val="nil"/>
            </w:tcBorders>
            <w:shd w:val="clear" w:color="auto" w:fill="auto"/>
            <w:tcMar>
              <w:top w:w="0" w:type="dxa"/>
              <w:left w:w="10" w:type="dxa"/>
              <w:bottom w:w="0" w:type="dxa"/>
              <w:right w:w="10" w:type="dxa"/>
            </w:tcMar>
            <w:vAlign w:val="center"/>
            <w:hideMark/>
          </w:tcPr>
          <w:p w:rsidR="00BC171D" w:rsidRPr="00BC171D" w:rsidRDefault="00BC171D" w:rsidP="00BC171D">
            <w:pPr>
              <w:ind w:firstLine="360"/>
              <w:rPr>
                <w:rFonts w:ascii="Times New Roman" w:hAnsi="Times New Roman"/>
                <w:lang w:eastAsia="ro-RO"/>
              </w:rPr>
            </w:pPr>
            <w:r w:rsidRPr="00BC171D">
              <w:rPr>
                <w:rFonts w:ascii="Times New Roman" w:hAnsi="Times New Roman"/>
                <w:bCs/>
                <w:lang w:eastAsia="ro-RO"/>
              </w:rPr>
              <w:t>Mijloace de transport cu tractiune mecanica</w:t>
            </w:r>
          </w:p>
        </w:tc>
        <w:tc>
          <w:tcPr>
            <w:tcW w:w="3736" w:type="dxa"/>
            <w:tcBorders>
              <w:top w:val="single" w:sz="8" w:space="0" w:color="auto"/>
              <w:left w:val="single" w:sz="8" w:space="0" w:color="auto"/>
              <w:bottom w:val="nil"/>
              <w:right w:val="single" w:sz="8" w:space="0" w:color="auto"/>
            </w:tcBorders>
            <w:shd w:val="clear" w:color="auto" w:fill="auto"/>
            <w:tcMar>
              <w:top w:w="0" w:type="dxa"/>
              <w:left w:w="10" w:type="dxa"/>
              <w:bottom w:w="0" w:type="dxa"/>
              <w:right w:w="10" w:type="dxa"/>
            </w:tcMar>
            <w:vAlign w:val="center"/>
            <w:hideMark/>
          </w:tcPr>
          <w:p w:rsidR="00BC171D" w:rsidRPr="00BC171D" w:rsidRDefault="00BC171D" w:rsidP="00BC171D">
            <w:pPr>
              <w:rPr>
                <w:rFonts w:ascii="Times New Roman" w:hAnsi="Times New Roman"/>
                <w:lang w:eastAsia="ro-RO"/>
              </w:rPr>
            </w:pPr>
            <w:r w:rsidRPr="00BC171D">
              <w:rPr>
                <w:rFonts w:ascii="Times New Roman" w:hAnsi="Times New Roman"/>
                <w:bCs/>
                <w:lang w:eastAsia="ro-RO"/>
              </w:rPr>
              <w:t>Lei/200 cm3 sau fractiune din aceasta</w:t>
            </w:r>
          </w:p>
        </w:tc>
      </w:tr>
      <w:tr w:rsidR="00BC171D" w:rsidRPr="00BC171D" w:rsidTr="00BC171D">
        <w:trPr>
          <w:trHeight w:val="336"/>
        </w:trPr>
        <w:tc>
          <w:tcPr>
            <w:tcW w:w="15461" w:type="dxa"/>
            <w:gridSpan w:val="3"/>
            <w:tcBorders>
              <w:top w:val="single" w:sz="8" w:space="0" w:color="auto"/>
              <w:left w:val="single" w:sz="8" w:space="0" w:color="auto"/>
              <w:bottom w:val="nil"/>
              <w:right w:val="single" w:sz="8" w:space="0" w:color="auto"/>
            </w:tcBorders>
            <w:shd w:val="clear" w:color="auto" w:fill="auto"/>
            <w:tcMar>
              <w:top w:w="0" w:type="dxa"/>
              <w:left w:w="10" w:type="dxa"/>
              <w:bottom w:w="0" w:type="dxa"/>
              <w:right w:w="10" w:type="dxa"/>
            </w:tcMar>
            <w:vAlign w:val="bottom"/>
            <w:hideMark/>
          </w:tcPr>
          <w:p w:rsidR="00BC171D" w:rsidRPr="00BC171D" w:rsidRDefault="00BC171D" w:rsidP="00BC171D">
            <w:pPr>
              <w:rPr>
                <w:rFonts w:ascii="Times New Roman" w:hAnsi="Times New Roman"/>
                <w:lang w:eastAsia="ro-RO"/>
              </w:rPr>
            </w:pPr>
            <w:r w:rsidRPr="00BC171D">
              <w:rPr>
                <w:rFonts w:ascii="Times New Roman" w:hAnsi="Times New Roman"/>
                <w:bCs/>
                <w:lang w:eastAsia="ro-RO"/>
              </w:rPr>
              <w:t>I. Vehicule inmatriculate (lei/200 cm3 sau fractiune din aceasta)</w:t>
            </w:r>
          </w:p>
        </w:tc>
      </w:tr>
      <w:tr w:rsidR="00BC171D" w:rsidRPr="00BC171D" w:rsidTr="00BC171D">
        <w:trPr>
          <w:trHeight w:val="331"/>
        </w:trPr>
        <w:tc>
          <w:tcPr>
            <w:tcW w:w="1423" w:type="dxa"/>
            <w:tcBorders>
              <w:top w:val="single" w:sz="8" w:space="0" w:color="auto"/>
              <w:left w:val="single" w:sz="8" w:space="0" w:color="auto"/>
              <w:bottom w:val="nil"/>
              <w:right w:val="nil"/>
            </w:tcBorders>
            <w:shd w:val="clear" w:color="auto" w:fill="auto"/>
            <w:tcMar>
              <w:top w:w="0" w:type="dxa"/>
              <w:left w:w="10" w:type="dxa"/>
              <w:bottom w:w="0" w:type="dxa"/>
              <w:right w:w="10" w:type="dxa"/>
            </w:tcMar>
            <w:hideMark/>
          </w:tcPr>
          <w:p w:rsidR="00BC171D" w:rsidRPr="00BC171D" w:rsidRDefault="00BC171D" w:rsidP="00BC171D">
            <w:pPr>
              <w:rPr>
                <w:rFonts w:ascii="Times New Roman" w:hAnsi="Times New Roman"/>
                <w:lang w:eastAsia="ro-RO"/>
              </w:rPr>
            </w:pPr>
            <w:r w:rsidRPr="00BC171D">
              <w:rPr>
                <w:rFonts w:ascii="Times New Roman" w:hAnsi="Times New Roman"/>
                <w:bCs/>
                <w:lang w:eastAsia="ro-RO"/>
              </w:rPr>
              <w:t>1.</w:t>
            </w:r>
          </w:p>
        </w:tc>
        <w:tc>
          <w:tcPr>
            <w:tcW w:w="10302" w:type="dxa"/>
            <w:tcBorders>
              <w:top w:val="single" w:sz="8" w:space="0" w:color="auto"/>
              <w:left w:val="single" w:sz="8" w:space="0" w:color="auto"/>
              <w:bottom w:val="nil"/>
              <w:right w:val="nil"/>
            </w:tcBorders>
            <w:shd w:val="clear" w:color="auto" w:fill="auto"/>
            <w:tcMar>
              <w:top w:w="0" w:type="dxa"/>
              <w:left w:w="10" w:type="dxa"/>
              <w:bottom w:w="0" w:type="dxa"/>
              <w:right w:w="10" w:type="dxa"/>
            </w:tcMar>
            <w:hideMark/>
          </w:tcPr>
          <w:p w:rsidR="00BC171D" w:rsidRPr="00BC171D" w:rsidRDefault="00BC171D" w:rsidP="00BC171D">
            <w:pPr>
              <w:rPr>
                <w:rFonts w:ascii="Times New Roman" w:hAnsi="Times New Roman"/>
                <w:lang w:eastAsia="ro-RO"/>
              </w:rPr>
            </w:pPr>
            <w:r w:rsidRPr="00BC171D">
              <w:rPr>
                <w:rFonts w:ascii="Times New Roman" w:hAnsi="Times New Roman"/>
                <w:bCs/>
                <w:lang w:eastAsia="ro-RO"/>
              </w:rPr>
              <w:t>Tractoare inmatriculate</w:t>
            </w:r>
          </w:p>
        </w:tc>
        <w:tc>
          <w:tcPr>
            <w:tcW w:w="3736" w:type="dxa"/>
            <w:tcBorders>
              <w:top w:val="single" w:sz="8" w:space="0" w:color="auto"/>
              <w:left w:val="single" w:sz="8" w:space="0" w:color="auto"/>
              <w:bottom w:val="nil"/>
              <w:right w:val="single" w:sz="8" w:space="0" w:color="auto"/>
            </w:tcBorders>
            <w:shd w:val="clear" w:color="auto" w:fill="auto"/>
            <w:tcMar>
              <w:top w:w="0" w:type="dxa"/>
              <w:left w:w="10" w:type="dxa"/>
              <w:bottom w:w="0" w:type="dxa"/>
              <w:right w:w="10" w:type="dxa"/>
            </w:tcMar>
            <w:hideMark/>
          </w:tcPr>
          <w:p w:rsidR="00BC171D" w:rsidRPr="00BC171D" w:rsidRDefault="00BC171D" w:rsidP="00BC171D">
            <w:pPr>
              <w:rPr>
                <w:rFonts w:ascii="Times New Roman" w:hAnsi="Times New Roman"/>
                <w:lang w:eastAsia="ro-RO"/>
              </w:rPr>
            </w:pPr>
            <w:r w:rsidRPr="00BC171D">
              <w:rPr>
                <w:rFonts w:ascii="Times New Roman" w:hAnsi="Times New Roman"/>
                <w:bCs/>
                <w:lang w:eastAsia="ro-RO"/>
              </w:rPr>
              <w:t>18</w:t>
            </w:r>
          </w:p>
        </w:tc>
      </w:tr>
      <w:tr w:rsidR="00BC171D" w:rsidRPr="00BC171D" w:rsidTr="00BC171D">
        <w:trPr>
          <w:trHeight w:val="331"/>
        </w:trPr>
        <w:tc>
          <w:tcPr>
            <w:tcW w:w="15461" w:type="dxa"/>
            <w:gridSpan w:val="3"/>
            <w:tcBorders>
              <w:top w:val="single" w:sz="8" w:space="0" w:color="auto"/>
              <w:left w:val="single" w:sz="8" w:space="0" w:color="auto"/>
              <w:bottom w:val="nil"/>
              <w:right w:val="single" w:sz="8" w:space="0" w:color="auto"/>
            </w:tcBorders>
            <w:shd w:val="clear" w:color="auto" w:fill="auto"/>
            <w:tcMar>
              <w:top w:w="0" w:type="dxa"/>
              <w:left w:w="10" w:type="dxa"/>
              <w:bottom w:w="0" w:type="dxa"/>
              <w:right w:w="10" w:type="dxa"/>
            </w:tcMar>
            <w:hideMark/>
          </w:tcPr>
          <w:p w:rsidR="00BC171D" w:rsidRPr="00BC171D" w:rsidRDefault="00BC171D" w:rsidP="00BC171D">
            <w:pPr>
              <w:rPr>
                <w:rFonts w:ascii="Times New Roman" w:hAnsi="Times New Roman"/>
                <w:lang w:eastAsia="ro-RO"/>
              </w:rPr>
            </w:pPr>
            <w:r w:rsidRPr="00BC171D">
              <w:rPr>
                <w:rFonts w:ascii="Times New Roman" w:hAnsi="Times New Roman"/>
                <w:bCs/>
                <w:lang w:eastAsia="ro-RO"/>
              </w:rPr>
              <w:t>II. Vehicule inregistrate</w:t>
            </w:r>
          </w:p>
        </w:tc>
      </w:tr>
      <w:tr w:rsidR="00BC171D" w:rsidRPr="00BC171D" w:rsidTr="00BC171D">
        <w:trPr>
          <w:trHeight w:val="331"/>
        </w:trPr>
        <w:tc>
          <w:tcPr>
            <w:tcW w:w="1423" w:type="dxa"/>
            <w:tcBorders>
              <w:top w:val="single" w:sz="8" w:space="0" w:color="auto"/>
              <w:left w:val="single" w:sz="8" w:space="0" w:color="auto"/>
              <w:bottom w:val="nil"/>
              <w:right w:val="nil"/>
            </w:tcBorders>
            <w:shd w:val="clear" w:color="auto" w:fill="auto"/>
            <w:tcMar>
              <w:top w:w="0" w:type="dxa"/>
              <w:left w:w="10" w:type="dxa"/>
              <w:bottom w:w="0" w:type="dxa"/>
              <w:right w:w="10" w:type="dxa"/>
            </w:tcMar>
            <w:hideMark/>
          </w:tcPr>
          <w:p w:rsidR="00BC171D" w:rsidRPr="00BC171D" w:rsidRDefault="00BC171D" w:rsidP="00BC171D">
            <w:pPr>
              <w:rPr>
                <w:rFonts w:ascii="Times New Roman" w:hAnsi="Times New Roman"/>
                <w:lang w:eastAsia="ro-RO"/>
              </w:rPr>
            </w:pPr>
            <w:r w:rsidRPr="00BC171D">
              <w:rPr>
                <w:rFonts w:ascii="Times New Roman" w:hAnsi="Times New Roman"/>
                <w:bCs/>
                <w:lang w:eastAsia="ro-RO"/>
              </w:rPr>
              <w:t>1.</w:t>
            </w:r>
          </w:p>
        </w:tc>
        <w:tc>
          <w:tcPr>
            <w:tcW w:w="10302" w:type="dxa"/>
            <w:tcBorders>
              <w:top w:val="single" w:sz="8" w:space="0" w:color="auto"/>
              <w:left w:val="single" w:sz="8" w:space="0" w:color="auto"/>
              <w:bottom w:val="nil"/>
              <w:right w:val="nil"/>
            </w:tcBorders>
            <w:shd w:val="clear" w:color="auto" w:fill="auto"/>
            <w:tcMar>
              <w:top w:w="0" w:type="dxa"/>
              <w:left w:w="10" w:type="dxa"/>
              <w:bottom w:w="0" w:type="dxa"/>
              <w:right w:w="10" w:type="dxa"/>
            </w:tcMar>
            <w:hideMark/>
          </w:tcPr>
          <w:p w:rsidR="00BC171D" w:rsidRPr="00BC171D" w:rsidRDefault="00BC171D" w:rsidP="00BC171D">
            <w:pPr>
              <w:rPr>
                <w:rFonts w:ascii="Times New Roman" w:hAnsi="Times New Roman"/>
                <w:lang w:eastAsia="ro-RO"/>
              </w:rPr>
            </w:pPr>
            <w:r w:rsidRPr="00BC171D">
              <w:rPr>
                <w:rFonts w:ascii="Times New Roman" w:hAnsi="Times New Roman"/>
                <w:bCs/>
                <w:lang w:eastAsia="ro-RO"/>
              </w:rPr>
              <w:t>Vehicule cu capacitate cilindrica</w:t>
            </w:r>
          </w:p>
        </w:tc>
        <w:tc>
          <w:tcPr>
            <w:tcW w:w="3736" w:type="dxa"/>
            <w:tcBorders>
              <w:top w:val="single" w:sz="8" w:space="0" w:color="auto"/>
              <w:left w:val="single" w:sz="8" w:space="0" w:color="auto"/>
              <w:bottom w:val="nil"/>
              <w:right w:val="single" w:sz="8" w:space="0" w:color="auto"/>
            </w:tcBorders>
            <w:shd w:val="clear" w:color="auto" w:fill="auto"/>
            <w:tcMar>
              <w:top w:w="0" w:type="dxa"/>
              <w:left w:w="10" w:type="dxa"/>
              <w:bottom w:w="0" w:type="dxa"/>
              <w:right w:w="10" w:type="dxa"/>
            </w:tcMar>
            <w:hideMark/>
          </w:tcPr>
          <w:p w:rsidR="00BC171D" w:rsidRPr="00BC171D" w:rsidRDefault="00BC171D" w:rsidP="00BC171D">
            <w:pPr>
              <w:rPr>
                <w:rFonts w:ascii="Times New Roman" w:hAnsi="Times New Roman"/>
                <w:lang w:eastAsia="ro-RO"/>
              </w:rPr>
            </w:pPr>
            <w:r w:rsidRPr="00BC171D">
              <w:rPr>
                <w:rFonts w:ascii="Times New Roman" w:hAnsi="Times New Roman"/>
                <w:bCs/>
                <w:lang w:eastAsia="ro-RO"/>
              </w:rPr>
              <w:t>lei/200 cm3</w:t>
            </w:r>
          </w:p>
        </w:tc>
      </w:tr>
      <w:tr w:rsidR="00BC171D" w:rsidRPr="00BC171D" w:rsidTr="00BC171D">
        <w:trPr>
          <w:trHeight w:val="528"/>
        </w:trPr>
        <w:tc>
          <w:tcPr>
            <w:tcW w:w="1423" w:type="dxa"/>
            <w:tcBorders>
              <w:top w:val="single" w:sz="8" w:space="0" w:color="auto"/>
              <w:left w:val="single" w:sz="8" w:space="0" w:color="auto"/>
              <w:bottom w:val="nil"/>
              <w:right w:val="nil"/>
            </w:tcBorders>
            <w:shd w:val="clear" w:color="auto" w:fill="auto"/>
            <w:tcMar>
              <w:top w:w="0" w:type="dxa"/>
              <w:left w:w="10" w:type="dxa"/>
              <w:bottom w:w="0" w:type="dxa"/>
              <w:right w:w="10" w:type="dxa"/>
            </w:tcMar>
            <w:vAlign w:val="center"/>
            <w:hideMark/>
          </w:tcPr>
          <w:p w:rsidR="00BC171D" w:rsidRPr="00BC171D" w:rsidRDefault="00BC171D" w:rsidP="00BC171D">
            <w:pPr>
              <w:rPr>
                <w:rFonts w:ascii="Times New Roman" w:hAnsi="Times New Roman"/>
                <w:lang w:eastAsia="ro-RO"/>
              </w:rPr>
            </w:pPr>
            <w:r w:rsidRPr="00BC171D">
              <w:rPr>
                <w:rFonts w:ascii="Times New Roman" w:hAnsi="Times New Roman"/>
                <w:bCs/>
                <w:lang w:eastAsia="ro-RO"/>
              </w:rPr>
              <w:t>1.1.</w:t>
            </w:r>
          </w:p>
        </w:tc>
        <w:tc>
          <w:tcPr>
            <w:tcW w:w="10302" w:type="dxa"/>
            <w:tcBorders>
              <w:top w:val="single" w:sz="8" w:space="0" w:color="auto"/>
              <w:left w:val="single" w:sz="8" w:space="0" w:color="auto"/>
              <w:bottom w:val="nil"/>
              <w:right w:val="nil"/>
            </w:tcBorders>
            <w:shd w:val="clear" w:color="auto" w:fill="auto"/>
            <w:tcMar>
              <w:top w:w="0" w:type="dxa"/>
              <w:left w:w="10" w:type="dxa"/>
              <w:bottom w:w="0" w:type="dxa"/>
              <w:right w:w="10" w:type="dxa"/>
            </w:tcMar>
            <w:hideMark/>
          </w:tcPr>
          <w:p w:rsidR="00BC171D" w:rsidRPr="00BC171D" w:rsidRDefault="00BC171D" w:rsidP="00BC171D">
            <w:pPr>
              <w:rPr>
                <w:rFonts w:ascii="Times New Roman" w:hAnsi="Times New Roman"/>
                <w:lang w:eastAsia="ro-RO"/>
              </w:rPr>
            </w:pPr>
            <w:r w:rsidRPr="00BC171D">
              <w:rPr>
                <w:rFonts w:ascii="Times New Roman" w:hAnsi="Times New Roman"/>
                <w:bCs/>
                <w:lang w:eastAsia="ro-RO"/>
              </w:rPr>
              <w:t>Vehicule inregistrate cu capacitate cilindrica &lt; 4.800 cm3</w:t>
            </w:r>
          </w:p>
        </w:tc>
        <w:tc>
          <w:tcPr>
            <w:tcW w:w="3736" w:type="dxa"/>
            <w:tcBorders>
              <w:top w:val="single" w:sz="8" w:space="0" w:color="auto"/>
              <w:left w:val="single" w:sz="8" w:space="0" w:color="auto"/>
              <w:bottom w:val="nil"/>
              <w:right w:val="single" w:sz="8" w:space="0" w:color="auto"/>
            </w:tcBorders>
            <w:shd w:val="clear" w:color="auto" w:fill="auto"/>
            <w:tcMar>
              <w:top w:w="0" w:type="dxa"/>
              <w:left w:w="10" w:type="dxa"/>
              <w:bottom w:w="0" w:type="dxa"/>
              <w:right w:w="10" w:type="dxa"/>
            </w:tcMar>
            <w:vAlign w:val="center"/>
            <w:hideMark/>
          </w:tcPr>
          <w:p w:rsidR="00BC171D" w:rsidRPr="00BC171D" w:rsidRDefault="007A0376" w:rsidP="00BC171D">
            <w:pPr>
              <w:rPr>
                <w:rFonts w:ascii="Times New Roman" w:hAnsi="Times New Roman"/>
                <w:lang w:eastAsia="ro-RO"/>
              </w:rPr>
            </w:pPr>
            <w:r>
              <w:rPr>
                <w:rFonts w:ascii="Times New Roman" w:hAnsi="Times New Roman"/>
                <w:bCs/>
                <w:lang w:eastAsia="ro-RO"/>
              </w:rPr>
              <w:t>2</w:t>
            </w:r>
          </w:p>
        </w:tc>
      </w:tr>
      <w:tr w:rsidR="00BC171D" w:rsidRPr="00BC171D" w:rsidTr="00BC171D">
        <w:trPr>
          <w:trHeight w:val="431"/>
        </w:trPr>
        <w:tc>
          <w:tcPr>
            <w:tcW w:w="1423" w:type="dxa"/>
            <w:tcBorders>
              <w:top w:val="single" w:sz="8" w:space="0" w:color="auto"/>
              <w:left w:val="single" w:sz="8" w:space="0" w:color="auto"/>
              <w:bottom w:val="nil"/>
              <w:right w:val="nil"/>
            </w:tcBorders>
            <w:shd w:val="clear" w:color="auto" w:fill="auto"/>
            <w:tcMar>
              <w:top w:w="0" w:type="dxa"/>
              <w:left w:w="10" w:type="dxa"/>
              <w:bottom w:w="0" w:type="dxa"/>
              <w:right w:w="10" w:type="dxa"/>
            </w:tcMar>
            <w:vAlign w:val="center"/>
            <w:hideMark/>
          </w:tcPr>
          <w:p w:rsidR="00BC171D" w:rsidRPr="00BC171D" w:rsidRDefault="00BC171D" w:rsidP="00BC171D">
            <w:pPr>
              <w:rPr>
                <w:rFonts w:ascii="Times New Roman" w:hAnsi="Times New Roman"/>
                <w:lang w:eastAsia="ro-RO"/>
              </w:rPr>
            </w:pPr>
            <w:r w:rsidRPr="00BC171D">
              <w:rPr>
                <w:rFonts w:ascii="Times New Roman" w:hAnsi="Times New Roman"/>
                <w:bCs/>
                <w:lang w:eastAsia="ro-RO"/>
              </w:rPr>
              <w:t>1.2.</w:t>
            </w:r>
          </w:p>
        </w:tc>
        <w:tc>
          <w:tcPr>
            <w:tcW w:w="10302" w:type="dxa"/>
            <w:tcBorders>
              <w:top w:val="single" w:sz="8" w:space="0" w:color="auto"/>
              <w:left w:val="single" w:sz="8" w:space="0" w:color="auto"/>
              <w:bottom w:val="nil"/>
              <w:right w:val="nil"/>
            </w:tcBorders>
            <w:shd w:val="clear" w:color="auto" w:fill="auto"/>
            <w:tcMar>
              <w:top w:w="0" w:type="dxa"/>
              <w:left w:w="10" w:type="dxa"/>
              <w:bottom w:w="0" w:type="dxa"/>
              <w:right w:w="10" w:type="dxa"/>
            </w:tcMar>
            <w:hideMark/>
          </w:tcPr>
          <w:p w:rsidR="00BC171D" w:rsidRPr="00BC171D" w:rsidRDefault="00BC171D" w:rsidP="00BC171D">
            <w:pPr>
              <w:rPr>
                <w:rFonts w:ascii="Times New Roman" w:hAnsi="Times New Roman"/>
                <w:lang w:eastAsia="ro-RO"/>
              </w:rPr>
            </w:pPr>
            <w:r w:rsidRPr="00BC171D">
              <w:rPr>
                <w:rFonts w:ascii="Times New Roman" w:hAnsi="Times New Roman"/>
                <w:bCs/>
                <w:lang w:eastAsia="ro-RO"/>
              </w:rPr>
              <w:t>Vehicule inregistrate cu capacitate cilindrica &gt; 4.800 cm3</w:t>
            </w:r>
          </w:p>
        </w:tc>
        <w:tc>
          <w:tcPr>
            <w:tcW w:w="3736" w:type="dxa"/>
            <w:tcBorders>
              <w:top w:val="single" w:sz="8" w:space="0" w:color="auto"/>
              <w:left w:val="single" w:sz="8" w:space="0" w:color="auto"/>
              <w:bottom w:val="nil"/>
              <w:right w:val="single" w:sz="8" w:space="0" w:color="auto"/>
            </w:tcBorders>
            <w:shd w:val="clear" w:color="auto" w:fill="auto"/>
            <w:tcMar>
              <w:top w:w="0" w:type="dxa"/>
              <w:left w:w="10" w:type="dxa"/>
              <w:bottom w:w="0" w:type="dxa"/>
              <w:right w:w="10" w:type="dxa"/>
            </w:tcMar>
            <w:vAlign w:val="center"/>
            <w:hideMark/>
          </w:tcPr>
          <w:p w:rsidR="00BC171D" w:rsidRPr="00BC171D" w:rsidRDefault="007A0376" w:rsidP="00BC171D">
            <w:pPr>
              <w:rPr>
                <w:rFonts w:ascii="Times New Roman" w:hAnsi="Times New Roman"/>
                <w:lang w:eastAsia="ro-RO"/>
              </w:rPr>
            </w:pPr>
            <w:r>
              <w:rPr>
                <w:rFonts w:ascii="Times New Roman" w:hAnsi="Times New Roman"/>
                <w:bCs/>
                <w:lang w:eastAsia="ro-RO"/>
              </w:rPr>
              <w:t>4</w:t>
            </w:r>
          </w:p>
        </w:tc>
      </w:tr>
      <w:tr w:rsidR="00BC171D" w:rsidRPr="00BC171D" w:rsidTr="00BC171D">
        <w:trPr>
          <w:trHeight w:val="409"/>
        </w:trPr>
        <w:tc>
          <w:tcPr>
            <w:tcW w:w="1423" w:type="dxa"/>
            <w:tcBorders>
              <w:top w:val="single" w:sz="8" w:space="0" w:color="auto"/>
              <w:left w:val="single" w:sz="8" w:space="0" w:color="auto"/>
              <w:bottom w:val="single" w:sz="8" w:space="0" w:color="auto"/>
              <w:right w:val="nil"/>
            </w:tcBorders>
            <w:shd w:val="clear" w:color="auto" w:fill="auto"/>
            <w:tcMar>
              <w:top w:w="0" w:type="dxa"/>
              <w:left w:w="10" w:type="dxa"/>
              <w:bottom w:w="0" w:type="dxa"/>
              <w:right w:w="10" w:type="dxa"/>
            </w:tcMar>
            <w:vAlign w:val="center"/>
            <w:hideMark/>
          </w:tcPr>
          <w:p w:rsidR="00BC171D" w:rsidRPr="00BC171D" w:rsidRDefault="00BC171D" w:rsidP="00BC171D">
            <w:pPr>
              <w:rPr>
                <w:rFonts w:ascii="Times New Roman" w:hAnsi="Times New Roman"/>
                <w:lang w:eastAsia="ro-RO"/>
              </w:rPr>
            </w:pPr>
            <w:r w:rsidRPr="00BC171D">
              <w:rPr>
                <w:rFonts w:ascii="Times New Roman" w:hAnsi="Times New Roman"/>
                <w:bCs/>
                <w:lang w:eastAsia="ro-RO"/>
              </w:rPr>
              <w:t>2.</w:t>
            </w:r>
          </w:p>
        </w:tc>
        <w:tc>
          <w:tcPr>
            <w:tcW w:w="10302" w:type="dxa"/>
            <w:tcBorders>
              <w:top w:val="single" w:sz="8" w:space="0" w:color="auto"/>
              <w:left w:val="single" w:sz="8" w:space="0" w:color="auto"/>
              <w:bottom w:val="single" w:sz="8" w:space="0" w:color="auto"/>
              <w:right w:val="nil"/>
            </w:tcBorders>
            <w:shd w:val="clear" w:color="auto" w:fill="auto"/>
            <w:tcMar>
              <w:top w:w="0" w:type="dxa"/>
              <w:left w:w="10" w:type="dxa"/>
              <w:bottom w:w="0" w:type="dxa"/>
              <w:right w:w="10" w:type="dxa"/>
            </w:tcMar>
            <w:vAlign w:val="bottom"/>
            <w:hideMark/>
          </w:tcPr>
          <w:p w:rsidR="00BC171D" w:rsidRPr="00BC171D" w:rsidRDefault="00BC171D" w:rsidP="00BC171D">
            <w:pPr>
              <w:rPr>
                <w:rFonts w:ascii="Times New Roman" w:hAnsi="Times New Roman"/>
                <w:lang w:eastAsia="ro-RO"/>
              </w:rPr>
            </w:pPr>
            <w:r w:rsidRPr="00BC171D">
              <w:rPr>
                <w:rFonts w:ascii="Times New Roman" w:hAnsi="Times New Roman"/>
                <w:bCs/>
                <w:lang w:eastAsia="ro-RO"/>
              </w:rPr>
              <w:t>Vehicule fara capacitate cilindrica evidentiata</w:t>
            </w:r>
          </w:p>
        </w:tc>
        <w:tc>
          <w:tcPr>
            <w:tcW w:w="3736" w:type="dxa"/>
            <w:tcBorders>
              <w:top w:val="single" w:sz="8" w:space="0" w:color="auto"/>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BC171D" w:rsidRPr="00BC171D" w:rsidRDefault="007A0376" w:rsidP="00BC171D">
            <w:pPr>
              <w:rPr>
                <w:rFonts w:ascii="Times New Roman" w:hAnsi="Times New Roman"/>
                <w:lang w:eastAsia="ro-RO"/>
              </w:rPr>
            </w:pPr>
            <w:r>
              <w:rPr>
                <w:rFonts w:ascii="Times New Roman" w:hAnsi="Times New Roman"/>
                <w:bCs/>
                <w:lang w:eastAsia="ro-RO"/>
              </w:rPr>
              <w:t>50</w:t>
            </w:r>
            <w:r w:rsidR="00B76083">
              <w:rPr>
                <w:rFonts w:ascii="Times New Roman" w:hAnsi="Times New Roman"/>
                <w:bCs/>
                <w:lang w:eastAsia="ro-RO"/>
              </w:rPr>
              <w:t xml:space="preserve"> </w:t>
            </w:r>
            <w:r w:rsidR="00BC171D" w:rsidRPr="00BC171D">
              <w:rPr>
                <w:rFonts w:ascii="Times New Roman" w:hAnsi="Times New Roman"/>
                <w:bCs/>
                <w:lang w:eastAsia="ro-RO"/>
              </w:rPr>
              <w:t>lei/an</w:t>
            </w:r>
          </w:p>
        </w:tc>
      </w:tr>
    </w:tbl>
    <w:p w:rsidR="00BC171D" w:rsidRPr="00BC171D" w:rsidRDefault="00BC171D" w:rsidP="00C30770">
      <w:pPr>
        <w:pStyle w:val="NoSpacing"/>
        <w:rPr>
          <w:rFonts w:ascii="Times New Roman" w:hAnsi="Times New Roman"/>
        </w:rPr>
      </w:pPr>
    </w:p>
    <w:p w:rsidR="00BC171D" w:rsidRPr="00BC171D" w:rsidRDefault="00BC171D" w:rsidP="00C30770">
      <w:pPr>
        <w:pStyle w:val="NoSpacing"/>
        <w:rPr>
          <w:rFonts w:ascii="Times New Roman" w:hAnsi="Times New Roman"/>
        </w:rPr>
      </w:pPr>
      <w:r w:rsidRPr="00BC171D">
        <w:rPr>
          <w:rFonts w:ascii="Times New Roman" w:hAnsi="Times New Roman"/>
          <w:bCs/>
          <w:shd w:val="clear" w:color="auto" w:fill="FFFFFF"/>
        </w:rPr>
        <w:t>3) In cazul mijloacelor de transport hibride cu emisii de CO</w:t>
      </w:r>
      <w:r w:rsidRPr="00BC171D">
        <w:rPr>
          <w:rFonts w:ascii="Times New Roman" w:hAnsi="Times New Roman"/>
          <w:bCs/>
          <w:shd w:val="clear" w:color="auto" w:fill="FFFFFF"/>
          <w:vertAlign w:val="subscript"/>
        </w:rPr>
        <w:t>2 </w:t>
      </w:r>
      <w:r w:rsidRPr="00BC171D">
        <w:rPr>
          <w:rFonts w:ascii="Times New Roman" w:hAnsi="Times New Roman"/>
          <w:bCs/>
          <w:shd w:val="clear" w:color="auto" w:fill="FFFFFF"/>
        </w:rPr>
        <w:t>mai mici sau egale cu 50 g/km, impozitul se reduce cu maximum 30% din valoarea prevazuta in coloana 7 a tabelului de la alin. (2)</w:t>
      </w:r>
    </w:p>
    <w:p w:rsidR="00BC171D" w:rsidRPr="00BC171D" w:rsidRDefault="00BC171D" w:rsidP="00C30770">
      <w:pPr>
        <w:pStyle w:val="NoSpacing"/>
        <w:rPr>
          <w:rFonts w:ascii="Times New Roman" w:hAnsi="Times New Roman"/>
        </w:rPr>
      </w:pPr>
      <w:r w:rsidRPr="00BC171D">
        <w:rPr>
          <w:rFonts w:ascii="Times New Roman" w:hAnsi="Times New Roman"/>
          <w:bCs/>
          <w:shd w:val="clear" w:color="auto" w:fill="FFFFFF"/>
        </w:rPr>
        <w:t>(3) In cazul autovehiculelor actionate electric, impozitul pe mijloacele de transport este in valoare de 40 lei/an.</w:t>
      </w:r>
    </w:p>
    <w:p w:rsidR="005606E1" w:rsidRPr="00BC171D" w:rsidRDefault="00BC171D" w:rsidP="00011D64">
      <w:pPr>
        <w:pStyle w:val="NormalWeb"/>
        <w:shd w:val="clear" w:color="auto" w:fill="FFFFFF"/>
        <w:spacing w:before="0" w:beforeAutospacing="0" w:after="0" w:afterAutospacing="0"/>
        <w:jc w:val="both"/>
        <w:rPr>
          <w:bCs/>
          <w:color w:val="008000"/>
          <w:shd w:val="clear" w:color="auto" w:fill="FFFFFF"/>
        </w:rPr>
      </w:pPr>
      <w:r w:rsidRPr="00BC171D">
        <w:rPr>
          <w:bCs/>
          <w:color w:val="212529"/>
        </w:rPr>
        <w:t>(4)</w:t>
      </w:r>
      <w:r w:rsidRPr="00BC171D">
        <w:rPr>
          <w:color w:val="212529"/>
        </w:rPr>
        <w:t xml:space="preserve"> In cazul unui atas, impozitul pe mijlocul de transport </w:t>
      </w:r>
      <w:proofErr w:type="gramStart"/>
      <w:r w:rsidRPr="00BC171D">
        <w:rPr>
          <w:color w:val="212529"/>
        </w:rPr>
        <w:t>este</w:t>
      </w:r>
      <w:proofErr w:type="gramEnd"/>
      <w:r w:rsidRPr="00BC171D">
        <w:rPr>
          <w:color w:val="212529"/>
        </w:rPr>
        <w:t xml:space="preserve"> de 50% din impozitul pentru motocicletele respective.</w:t>
      </w:r>
    </w:p>
    <w:p w:rsidR="00C30770" w:rsidRPr="00BC171D" w:rsidRDefault="00C30770" w:rsidP="00082F19">
      <w:pPr>
        <w:pStyle w:val="NoSpacing"/>
        <w:rPr>
          <w:rFonts w:ascii="Times New Roman" w:hAnsi="Times New Roman"/>
          <w:bCs/>
          <w:color w:val="008000"/>
          <w:shd w:val="clear" w:color="auto" w:fill="FFFFFF"/>
        </w:rPr>
      </w:pPr>
    </w:p>
    <w:p w:rsidR="00BC171D" w:rsidRPr="00BC171D" w:rsidRDefault="00BC171D" w:rsidP="00BC171D">
      <w:pPr>
        <w:pStyle w:val="NormalWeb"/>
        <w:shd w:val="clear" w:color="auto" w:fill="FFFFFF"/>
        <w:spacing w:before="0" w:beforeAutospacing="0" w:after="0" w:afterAutospacing="0"/>
        <w:jc w:val="both"/>
        <w:rPr>
          <w:color w:val="212529"/>
        </w:rPr>
      </w:pPr>
      <w:r w:rsidRPr="00BC171D">
        <w:rPr>
          <w:color w:val="212529"/>
        </w:rPr>
        <w:t> </w:t>
      </w:r>
    </w:p>
    <w:p w:rsidR="00BC171D" w:rsidRPr="00BC171D" w:rsidRDefault="00BC171D" w:rsidP="00BC171D">
      <w:pPr>
        <w:pStyle w:val="NormalWeb"/>
        <w:shd w:val="clear" w:color="auto" w:fill="FFFFFF"/>
        <w:spacing w:before="0" w:beforeAutospacing="0" w:after="0" w:afterAutospacing="0"/>
        <w:jc w:val="both"/>
        <w:rPr>
          <w:color w:val="212529"/>
        </w:rPr>
      </w:pPr>
      <w:r w:rsidRPr="00BC171D">
        <w:rPr>
          <w:bCs/>
          <w:color w:val="212529"/>
        </w:rPr>
        <w:lastRenderedPageBreak/>
        <w:t>   (5) In cazul unui autovehicul de transport de marfa cu masa totala autorizata egala sau mai mare de 12 tone, impozitul pe mijloacele de transport este egal cu suma corespunzatoare prevazuta in tabelul urmator:    </w:t>
      </w:r>
    </w:p>
    <w:p w:rsidR="00C30770" w:rsidRDefault="00C30770" w:rsidP="00082F19">
      <w:pPr>
        <w:pStyle w:val="NoSpacing"/>
        <w:rPr>
          <w:rFonts w:ascii="Courier New" w:hAnsi="Courier New" w:cs="Courier New"/>
          <w:b/>
          <w:bCs/>
          <w:color w:val="008000"/>
          <w:sz w:val="20"/>
          <w:szCs w:val="20"/>
          <w:shd w:val="clear" w:color="auto" w:fill="FFFFFF"/>
        </w:rPr>
      </w:pPr>
    </w:p>
    <w:p w:rsidR="005606E1" w:rsidRPr="00232F6E" w:rsidRDefault="005606E1" w:rsidP="00082F19">
      <w:pPr>
        <w:pStyle w:val="NoSpacing"/>
        <w:rPr>
          <w:rFonts w:ascii="Times New Roman" w:hAnsi="Times New Roman"/>
        </w:rPr>
      </w:pPr>
    </w:p>
    <w:tbl>
      <w:tblPr>
        <w:tblW w:w="141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69"/>
        <w:gridCol w:w="3796"/>
        <w:gridCol w:w="4077"/>
      </w:tblGrid>
      <w:tr w:rsidR="00082F19" w:rsidRPr="00232F6E" w:rsidTr="000F306A">
        <w:trPr>
          <w:cantSplit/>
          <w:trHeight w:val="1298"/>
        </w:trPr>
        <w:tc>
          <w:tcPr>
            <w:tcW w:w="6269" w:type="dxa"/>
            <w:vMerge w:val="restart"/>
            <w:tcBorders>
              <w:left w:val="double" w:sz="4" w:space="0" w:color="auto"/>
              <w:right w:val="single" w:sz="4" w:space="0" w:color="auto"/>
            </w:tcBorders>
            <w:vAlign w:val="center"/>
          </w:tcPr>
          <w:p w:rsidR="00082F19" w:rsidRPr="00232F6E" w:rsidRDefault="00082F19" w:rsidP="000F306A">
            <w:pPr>
              <w:pStyle w:val="NoSpacing"/>
              <w:jc w:val="center"/>
              <w:rPr>
                <w:rFonts w:ascii="Times New Roman" w:hAnsi="Times New Roman"/>
                <w:lang w:val="fr-FR"/>
              </w:rPr>
            </w:pPr>
            <w:r w:rsidRPr="00232F6E">
              <w:rPr>
                <w:rFonts w:ascii="Times New Roman" w:hAnsi="Times New Roman"/>
                <w:lang w:val="fr-FR"/>
              </w:rPr>
              <w:t>Numărul de axe şi greutatea brută încărcată maximă admisă</w:t>
            </w:r>
          </w:p>
        </w:tc>
        <w:tc>
          <w:tcPr>
            <w:tcW w:w="7873" w:type="dxa"/>
            <w:gridSpan w:val="2"/>
            <w:tcBorders>
              <w:right w:val="double" w:sz="4" w:space="0" w:color="auto"/>
            </w:tcBorders>
            <w:vAlign w:val="center"/>
          </w:tcPr>
          <w:p w:rsidR="00082F19" w:rsidRPr="00232F6E" w:rsidRDefault="00082F19" w:rsidP="000F306A">
            <w:pPr>
              <w:pStyle w:val="NoSpacing"/>
              <w:jc w:val="center"/>
              <w:rPr>
                <w:rFonts w:ascii="Times New Roman" w:hAnsi="Times New Roman"/>
              </w:rPr>
            </w:pPr>
            <w:r w:rsidRPr="00232F6E">
              <w:rPr>
                <w:rFonts w:ascii="Times New Roman" w:hAnsi="Times New Roman"/>
              </w:rPr>
              <w:t>Anul fiscal 20</w:t>
            </w:r>
            <w:r w:rsidR="00DE4CBB">
              <w:rPr>
                <w:rFonts w:ascii="Times New Roman" w:hAnsi="Times New Roman"/>
              </w:rPr>
              <w:t>26</w:t>
            </w:r>
          </w:p>
          <w:p w:rsidR="00082F19" w:rsidRPr="00232F6E" w:rsidRDefault="00082F19" w:rsidP="000F306A">
            <w:pPr>
              <w:pStyle w:val="NoSpacing"/>
              <w:jc w:val="center"/>
              <w:rPr>
                <w:rFonts w:ascii="Times New Roman" w:hAnsi="Times New Roman"/>
              </w:rPr>
            </w:pPr>
            <w:r w:rsidRPr="00232F6E">
              <w:rPr>
                <w:rFonts w:ascii="Times New Roman" w:hAnsi="Times New Roman"/>
              </w:rPr>
              <w:t>Impozitul, în lei</w:t>
            </w:r>
          </w:p>
        </w:tc>
      </w:tr>
      <w:tr w:rsidR="00082F19" w:rsidRPr="00232F6E" w:rsidTr="002B4264">
        <w:trPr>
          <w:cantSplit/>
          <w:trHeight w:val="166"/>
        </w:trPr>
        <w:tc>
          <w:tcPr>
            <w:tcW w:w="6269" w:type="dxa"/>
            <w:vMerge/>
            <w:tcBorders>
              <w:left w:val="double" w:sz="4" w:space="0" w:color="auto"/>
              <w:right w:val="single" w:sz="4" w:space="0" w:color="auto"/>
            </w:tcBorders>
            <w:vAlign w:val="center"/>
          </w:tcPr>
          <w:p w:rsidR="00082F19" w:rsidRPr="00232F6E" w:rsidRDefault="00082F19" w:rsidP="000F306A">
            <w:pPr>
              <w:pStyle w:val="NoSpacing"/>
              <w:jc w:val="center"/>
              <w:rPr>
                <w:rFonts w:ascii="Times New Roman" w:hAnsi="Times New Roman"/>
              </w:rPr>
            </w:pPr>
          </w:p>
        </w:tc>
        <w:tc>
          <w:tcPr>
            <w:tcW w:w="3796" w:type="dxa"/>
            <w:vAlign w:val="center"/>
          </w:tcPr>
          <w:p w:rsidR="00082F19" w:rsidRPr="00232F6E" w:rsidRDefault="00082F19" w:rsidP="000F306A">
            <w:pPr>
              <w:pStyle w:val="NoSpacing"/>
              <w:jc w:val="center"/>
              <w:rPr>
                <w:rFonts w:ascii="Times New Roman" w:hAnsi="Times New Roman"/>
                <w:lang w:val="fr-FR"/>
              </w:rPr>
            </w:pPr>
            <w:r w:rsidRPr="00232F6E">
              <w:rPr>
                <w:rFonts w:ascii="Times New Roman" w:hAnsi="Times New Roman"/>
                <w:lang w:val="fr-FR"/>
              </w:rPr>
              <w:t>Ax(e) motor(oare) cu sistem de suspensie pneumatică sau echivalentele recunoscute</w:t>
            </w:r>
          </w:p>
        </w:tc>
        <w:tc>
          <w:tcPr>
            <w:tcW w:w="4077" w:type="dxa"/>
            <w:tcBorders>
              <w:right w:val="double" w:sz="4" w:space="0" w:color="auto"/>
            </w:tcBorders>
            <w:vAlign w:val="center"/>
          </w:tcPr>
          <w:p w:rsidR="00082F19" w:rsidRPr="00232F6E" w:rsidRDefault="00082F19" w:rsidP="000F306A">
            <w:pPr>
              <w:pStyle w:val="NoSpacing"/>
              <w:jc w:val="center"/>
              <w:rPr>
                <w:rFonts w:ascii="Times New Roman" w:hAnsi="Times New Roman"/>
                <w:lang w:val="fr-FR"/>
              </w:rPr>
            </w:pPr>
          </w:p>
          <w:p w:rsidR="00082F19" w:rsidRPr="00232F6E" w:rsidRDefault="00082F19" w:rsidP="000F306A">
            <w:pPr>
              <w:pStyle w:val="NoSpacing"/>
              <w:jc w:val="center"/>
              <w:rPr>
                <w:rFonts w:ascii="Times New Roman" w:hAnsi="Times New Roman"/>
                <w:lang w:val="fr-FR"/>
              </w:rPr>
            </w:pPr>
            <w:r w:rsidRPr="00232F6E">
              <w:rPr>
                <w:rFonts w:ascii="Times New Roman" w:hAnsi="Times New Roman"/>
                <w:lang w:val="fr-FR"/>
              </w:rPr>
              <w:t>Alte sisteme de suspensie pentru axele motoare</w:t>
            </w:r>
          </w:p>
        </w:tc>
      </w:tr>
      <w:tr w:rsidR="00082F19" w:rsidRPr="00232F6E" w:rsidTr="000F306A">
        <w:trPr>
          <w:cantSplit/>
          <w:trHeight w:val="166"/>
        </w:trPr>
        <w:tc>
          <w:tcPr>
            <w:tcW w:w="14142" w:type="dxa"/>
            <w:gridSpan w:val="3"/>
            <w:tcBorders>
              <w:left w:val="double" w:sz="4" w:space="0" w:color="auto"/>
              <w:right w:val="double" w:sz="4" w:space="0" w:color="auto"/>
            </w:tcBorders>
            <w:vAlign w:val="center"/>
          </w:tcPr>
          <w:p w:rsidR="00082F19" w:rsidRPr="00232F6E" w:rsidRDefault="00082F19" w:rsidP="000F306A">
            <w:pPr>
              <w:pStyle w:val="NoSpacing"/>
              <w:jc w:val="center"/>
              <w:rPr>
                <w:rFonts w:ascii="Times New Roman" w:hAnsi="Times New Roman"/>
              </w:rPr>
            </w:pPr>
            <w:r w:rsidRPr="00232F6E">
              <w:rPr>
                <w:rFonts w:ascii="Times New Roman" w:hAnsi="Times New Roman"/>
              </w:rPr>
              <w:t>I. Două axe</w:t>
            </w:r>
          </w:p>
        </w:tc>
      </w:tr>
      <w:tr w:rsidR="00082F19" w:rsidRPr="00232F6E" w:rsidTr="002B4264">
        <w:trPr>
          <w:cantSplit/>
          <w:trHeight w:val="166"/>
        </w:trPr>
        <w:tc>
          <w:tcPr>
            <w:tcW w:w="6269" w:type="dxa"/>
            <w:tcBorders>
              <w:left w:val="double" w:sz="4" w:space="0" w:color="auto"/>
              <w:right w:val="single" w:sz="4" w:space="0" w:color="auto"/>
            </w:tcBorders>
          </w:tcPr>
          <w:p w:rsidR="00082F19" w:rsidRPr="00232F6E" w:rsidRDefault="00082F19" w:rsidP="000F306A">
            <w:pPr>
              <w:pStyle w:val="NoSpacing"/>
              <w:jc w:val="left"/>
              <w:rPr>
                <w:rFonts w:ascii="Times New Roman" w:hAnsi="Times New Roman"/>
                <w:lang w:val="fr-FR"/>
              </w:rPr>
            </w:pPr>
            <w:r w:rsidRPr="00232F6E">
              <w:rPr>
                <w:rFonts w:ascii="Times New Roman" w:hAnsi="Times New Roman"/>
                <w:lang w:val="fr-FR"/>
              </w:rPr>
              <w:t>1. Masa  de cel puţin  12 tone, dar mai mica de 13 tone</w:t>
            </w:r>
          </w:p>
        </w:tc>
        <w:tc>
          <w:tcPr>
            <w:tcW w:w="3796" w:type="dxa"/>
            <w:vAlign w:val="center"/>
          </w:tcPr>
          <w:p w:rsidR="00082F19" w:rsidRPr="00232F6E" w:rsidRDefault="00082F19" w:rsidP="000F306A">
            <w:pPr>
              <w:pStyle w:val="NoSpacing"/>
              <w:jc w:val="center"/>
              <w:rPr>
                <w:rFonts w:ascii="Times New Roman" w:hAnsi="Times New Roman"/>
              </w:rPr>
            </w:pPr>
            <w:r w:rsidRPr="00232F6E">
              <w:rPr>
                <w:rFonts w:ascii="Times New Roman" w:hAnsi="Times New Roman"/>
              </w:rPr>
              <w:t>0</w:t>
            </w:r>
          </w:p>
        </w:tc>
        <w:tc>
          <w:tcPr>
            <w:tcW w:w="4077" w:type="dxa"/>
            <w:tcBorders>
              <w:right w:val="double" w:sz="4" w:space="0" w:color="auto"/>
            </w:tcBorders>
            <w:vAlign w:val="center"/>
          </w:tcPr>
          <w:p w:rsidR="00082F19" w:rsidRPr="00232F6E" w:rsidRDefault="00DE4CBB" w:rsidP="000F306A">
            <w:pPr>
              <w:pStyle w:val="NoSpacing"/>
              <w:jc w:val="center"/>
              <w:rPr>
                <w:rFonts w:ascii="Times New Roman" w:hAnsi="Times New Roman"/>
              </w:rPr>
            </w:pPr>
            <w:r>
              <w:rPr>
                <w:rFonts w:ascii="Times New Roman" w:hAnsi="Times New Roman"/>
              </w:rPr>
              <w:t>212</w:t>
            </w:r>
          </w:p>
        </w:tc>
      </w:tr>
      <w:tr w:rsidR="00082F19" w:rsidRPr="00232F6E" w:rsidTr="002B4264">
        <w:trPr>
          <w:cantSplit/>
          <w:trHeight w:val="166"/>
        </w:trPr>
        <w:tc>
          <w:tcPr>
            <w:tcW w:w="6269" w:type="dxa"/>
            <w:tcBorders>
              <w:left w:val="double" w:sz="4" w:space="0" w:color="auto"/>
              <w:right w:val="single" w:sz="4" w:space="0" w:color="auto"/>
            </w:tcBorders>
          </w:tcPr>
          <w:p w:rsidR="00082F19" w:rsidRPr="00232F6E" w:rsidRDefault="00082F19" w:rsidP="000F306A">
            <w:pPr>
              <w:pStyle w:val="NoSpacing"/>
              <w:jc w:val="left"/>
              <w:rPr>
                <w:rFonts w:ascii="Times New Roman" w:hAnsi="Times New Roman"/>
                <w:lang w:val="fr-FR"/>
              </w:rPr>
            </w:pPr>
            <w:r w:rsidRPr="00232F6E">
              <w:rPr>
                <w:rFonts w:ascii="Times New Roman" w:hAnsi="Times New Roman"/>
                <w:lang w:val="fr-FR"/>
              </w:rPr>
              <w:t>2. Masa  de cel puţin  13 tone, dar mai mica de 14 tone</w:t>
            </w:r>
          </w:p>
        </w:tc>
        <w:tc>
          <w:tcPr>
            <w:tcW w:w="3796" w:type="dxa"/>
            <w:vAlign w:val="center"/>
          </w:tcPr>
          <w:p w:rsidR="00082F19" w:rsidRPr="00232F6E" w:rsidRDefault="00DE4CBB" w:rsidP="000F306A">
            <w:pPr>
              <w:pStyle w:val="NoSpacing"/>
              <w:jc w:val="center"/>
              <w:rPr>
                <w:rFonts w:ascii="Times New Roman" w:hAnsi="Times New Roman"/>
              </w:rPr>
            </w:pPr>
            <w:r>
              <w:rPr>
                <w:rFonts w:ascii="Times New Roman" w:hAnsi="Times New Roman"/>
              </w:rPr>
              <w:t>212</w:t>
            </w:r>
          </w:p>
        </w:tc>
        <w:tc>
          <w:tcPr>
            <w:tcW w:w="4077" w:type="dxa"/>
            <w:tcBorders>
              <w:right w:val="double" w:sz="4" w:space="0" w:color="auto"/>
            </w:tcBorders>
            <w:vAlign w:val="center"/>
          </w:tcPr>
          <w:p w:rsidR="00082F19" w:rsidRPr="00232F6E" w:rsidRDefault="00DE4CBB" w:rsidP="000F306A">
            <w:pPr>
              <w:pStyle w:val="NoSpacing"/>
              <w:jc w:val="center"/>
              <w:rPr>
                <w:rFonts w:ascii="Times New Roman" w:hAnsi="Times New Roman"/>
              </w:rPr>
            </w:pPr>
            <w:r>
              <w:rPr>
                <w:rFonts w:ascii="Times New Roman" w:hAnsi="Times New Roman"/>
              </w:rPr>
              <w:t>592</w:t>
            </w:r>
          </w:p>
        </w:tc>
      </w:tr>
      <w:tr w:rsidR="00082F19" w:rsidRPr="00232F6E" w:rsidTr="002B4264">
        <w:trPr>
          <w:cantSplit/>
          <w:trHeight w:val="124"/>
        </w:trPr>
        <w:tc>
          <w:tcPr>
            <w:tcW w:w="6269" w:type="dxa"/>
            <w:tcBorders>
              <w:left w:val="double" w:sz="4" w:space="0" w:color="auto"/>
              <w:right w:val="single" w:sz="4" w:space="0" w:color="auto"/>
            </w:tcBorders>
          </w:tcPr>
          <w:p w:rsidR="00082F19" w:rsidRPr="00232F6E" w:rsidRDefault="00082F19" w:rsidP="000F306A">
            <w:pPr>
              <w:pStyle w:val="NoSpacing"/>
              <w:jc w:val="left"/>
              <w:rPr>
                <w:rFonts w:ascii="Times New Roman" w:hAnsi="Times New Roman"/>
                <w:lang w:val="fr-FR"/>
              </w:rPr>
            </w:pPr>
            <w:r w:rsidRPr="00232F6E">
              <w:rPr>
                <w:rFonts w:ascii="Times New Roman" w:hAnsi="Times New Roman"/>
                <w:lang w:val="fr-FR"/>
              </w:rPr>
              <w:t>3. Masa  de cel puţin  14 tone, dar mai mica de 15 tone</w:t>
            </w:r>
          </w:p>
        </w:tc>
        <w:tc>
          <w:tcPr>
            <w:tcW w:w="3796" w:type="dxa"/>
            <w:vAlign w:val="center"/>
          </w:tcPr>
          <w:p w:rsidR="00082F19" w:rsidRPr="00232F6E" w:rsidRDefault="00DE4CBB" w:rsidP="000F306A">
            <w:pPr>
              <w:pStyle w:val="NoSpacing"/>
              <w:jc w:val="center"/>
              <w:rPr>
                <w:rFonts w:ascii="Times New Roman" w:hAnsi="Times New Roman"/>
              </w:rPr>
            </w:pPr>
            <w:r>
              <w:rPr>
                <w:rFonts w:ascii="Times New Roman" w:hAnsi="Times New Roman"/>
              </w:rPr>
              <w:t>592</w:t>
            </w:r>
          </w:p>
        </w:tc>
        <w:tc>
          <w:tcPr>
            <w:tcW w:w="4077" w:type="dxa"/>
            <w:tcBorders>
              <w:right w:val="double" w:sz="4" w:space="0" w:color="auto"/>
            </w:tcBorders>
            <w:vAlign w:val="center"/>
          </w:tcPr>
          <w:p w:rsidR="00082F19" w:rsidRPr="00232F6E" w:rsidRDefault="00DE4CBB" w:rsidP="000F306A">
            <w:pPr>
              <w:pStyle w:val="NoSpacing"/>
              <w:jc w:val="center"/>
              <w:rPr>
                <w:rFonts w:ascii="Times New Roman" w:hAnsi="Times New Roman"/>
              </w:rPr>
            </w:pPr>
            <w:r>
              <w:rPr>
                <w:rFonts w:ascii="Times New Roman" w:hAnsi="Times New Roman"/>
              </w:rPr>
              <w:t>832</w:t>
            </w:r>
          </w:p>
        </w:tc>
      </w:tr>
      <w:tr w:rsidR="00082F19" w:rsidRPr="00232F6E" w:rsidTr="002B4264">
        <w:trPr>
          <w:cantSplit/>
          <w:trHeight w:val="166"/>
        </w:trPr>
        <w:tc>
          <w:tcPr>
            <w:tcW w:w="6269" w:type="dxa"/>
            <w:tcBorders>
              <w:left w:val="double" w:sz="4" w:space="0" w:color="auto"/>
              <w:right w:val="single" w:sz="4" w:space="0" w:color="auto"/>
            </w:tcBorders>
          </w:tcPr>
          <w:p w:rsidR="00082F19" w:rsidRPr="00232F6E" w:rsidRDefault="00082F19" w:rsidP="000F306A">
            <w:pPr>
              <w:pStyle w:val="NoSpacing"/>
              <w:jc w:val="left"/>
              <w:rPr>
                <w:rFonts w:ascii="Times New Roman" w:hAnsi="Times New Roman"/>
                <w:lang w:val="fr-FR"/>
              </w:rPr>
            </w:pPr>
            <w:r w:rsidRPr="00232F6E">
              <w:rPr>
                <w:rFonts w:ascii="Times New Roman" w:hAnsi="Times New Roman"/>
                <w:lang w:val="fr-FR"/>
              </w:rPr>
              <w:t>4. Masa  de cel puţin  15 tone, dar mai mica de 18 tone</w:t>
            </w:r>
          </w:p>
        </w:tc>
        <w:tc>
          <w:tcPr>
            <w:tcW w:w="3796" w:type="dxa"/>
            <w:vAlign w:val="center"/>
          </w:tcPr>
          <w:p w:rsidR="00082F19" w:rsidRPr="00232F6E" w:rsidRDefault="00DE4CBB" w:rsidP="000F306A">
            <w:pPr>
              <w:pStyle w:val="NoSpacing"/>
              <w:jc w:val="center"/>
              <w:rPr>
                <w:rFonts w:ascii="Times New Roman" w:hAnsi="Times New Roman"/>
              </w:rPr>
            </w:pPr>
            <w:r>
              <w:rPr>
                <w:rFonts w:ascii="Times New Roman" w:hAnsi="Times New Roman"/>
              </w:rPr>
              <w:t>832</w:t>
            </w:r>
          </w:p>
        </w:tc>
        <w:tc>
          <w:tcPr>
            <w:tcW w:w="4077" w:type="dxa"/>
            <w:tcBorders>
              <w:right w:val="double" w:sz="4" w:space="0" w:color="auto"/>
            </w:tcBorders>
            <w:vAlign w:val="center"/>
          </w:tcPr>
          <w:p w:rsidR="00082F19" w:rsidRPr="00232F6E" w:rsidRDefault="00DE4CBB" w:rsidP="000F306A">
            <w:pPr>
              <w:pStyle w:val="NoSpacing"/>
              <w:jc w:val="center"/>
              <w:rPr>
                <w:rFonts w:ascii="Times New Roman" w:hAnsi="Times New Roman"/>
              </w:rPr>
            </w:pPr>
            <w:r>
              <w:rPr>
                <w:rFonts w:ascii="Times New Roman" w:hAnsi="Times New Roman"/>
              </w:rPr>
              <w:t>1883</w:t>
            </w:r>
          </w:p>
        </w:tc>
      </w:tr>
      <w:tr w:rsidR="00082F19" w:rsidRPr="00232F6E" w:rsidTr="002B4264">
        <w:trPr>
          <w:cantSplit/>
          <w:trHeight w:val="166"/>
        </w:trPr>
        <w:tc>
          <w:tcPr>
            <w:tcW w:w="6269" w:type="dxa"/>
            <w:tcBorders>
              <w:left w:val="double" w:sz="4" w:space="0" w:color="auto"/>
              <w:right w:val="single" w:sz="4" w:space="0" w:color="auto"/>
            </w:tcBorders>
          </w:tcPr>
          <w:p w:rsidR="00082F19" w:rsidRPr="00232F6E" w:rsidRDefault="00082F19" w:rsidP="000F306A">
            <w:pPr>
              <w:pStyle w:val="NoSpacing"/>
              <w:jc w:val="left"/>
              <w:rPr>
                <w:rFonts w:ascii="Times New Roman" w:hAnsi="Times New Roman"/>
                <w:lang w:val="fr-FR"/>
              </w:rPr>
            </w:pPr>
            <w:r w:rsidRPr="00232F6E">
              <w:rPr>
                <w:rFonts w:ascii="Times New Roman" w:hAnsi="Times New Roman"/>
                <w:lang w:val="fr-FR"/>
              </w:rPr>
              <w:t>5. Masa de cel puţin 18 tone</w:t>
            </w:r>
          </w:p>
        </w:tc>
        <w:tc>
          <w:tcPr>
            <w:tcW w:w="3796" w:type="dxa"/>
            <w:vAlign w:val="center"/>
          </w:tcPr>
          <w:p w:rsidR="00082F19" w:rsidRPr="00232F6E" w:rsidRDefault="00DE4CBB" w:rsidP="000F306A">
            <w:pPr>
              <w:pStyle w:val="NoSpacing"/>
              <w:jc w:val="center"/>
              <w:rPr>
                <w:rFonts w:ascii="Times New Roman" w:hAnsi="Times New Roman"/>
              </w:rPr>
            </w:pPr>
            <w:r>
              <w:rPr>
                <w:rFonts w:ascii="Times New Roman" w:hAnsi="Times New Roman"/>
              </w:rPr>
              <w:t>832</w:t>
            </w:r>
          </w:p>
        </w:tc>
        <w:tc>
          <w:tcPr>
            <w:tcW w:w="4077" w:type="dxa"/>
            <w:tcBorders>
              <w:right w:val="double" w:sz="4" w:space="0" w:color="auto"/>
            </w:tcBorders>
            <w:vAlign w:val="center"/>
          </w:tcPr>
          <w:p w:rsidR="00082F19" w:rsidRPr="00232F6E" w:rsidRDefault="00DE4CBB" w:rsidP="000F306A">
            <w:pPr>
              <w:pStyle w:val="NoSpacing"/>
              <w:jc w:val="center"/>
              <w:rPr>
                <w:rFonts w:ascii="Times New Roman" w:hAnsi="Times New Roman"/>
              </w:rPr>
            </w:pPr>
            <w:r>
              <w:rPr>
                <w:rFonts w:ascii="Times New Roman" w:hAnsi="Times New Roman"/>
              </w:rPr>
              <w:t>18</w:t>
            </w:r>
            <w:r w:rsidR="00432711">
              <w:rPr>
                <w:rFonts w:ascii="Times New Roman" w:hAnsi="Times New Roman"/>
              </w:rPr>
              <w:t>83</w:t>
            </w:r>
          </w:p>
        </w:tc>
      </w:tr>
      <w:tr w:rsidR="00082F19" w:rsidRPr="00232F6E" w:rsidTr="000F306A">
        <w:trPr>
          <w:cantSplit/>
          <w:trHeight w:val="166"/>
        </w:trPr>
        <w:tc>
          <w:tcPr>
            <w:tcW w:w="14142" w:type="dxa"/>
            <w:gridSpan w:val="3"/>
            <w:tcBorders>
              <w:left w:val="double" w:sz="4" w:space="0" w:color="auto"/>
              <w:right w:val="double" w:sz="4" w:space="0" w:color="auto"/>
            </w:tcBorders>
            <w:vAlign w:val="center"/>
          </w:tcPr>
          <w:p w:rsidR="00082F19" w:rsidRPr="00232F6E" w:rsidRDefault="00082F19" w:rsidP="000F306A">
            <w:pPr>
              <w:pStyle w:val="NoSpacing"/>
              <w:jc w:val="center"/>
              <w:rPr>
                <w:rFonts w:ascii="Times New Roman" w:hAnsi="Times New Roman"/>
              </w:rPr>
            </w:pPr>
            <w:r w:rsidRPr="00232F6E">
              <w:rPr>
                <w:rFonts w:ascii="Times New Roman" w:hAnsi="Times New Roman"/>
              </w:rPr>
              <w:t>II. Trei axe</w:t>
            </w:r>
          </w:p>
        </w:tc>
      </w:tr>
      <w:tr w:rsidR="00082F19" w:rsidRPr="00232F6E" w:rsidTr="002B4264">
        <w:trPr>
          <w:cantSplit/>
          <w:trHeight w:val="166"/>
        </w:trPr>
        <w:tc>
          <w:tcPr>
            <w:tcW w:w="6269" w:type="dxa"/>
            <w:tcBorders>
              <w:left w:val="double" w:sz="4" w:space="0" w:color="auto"/>
              <w:right w:val="single" w:sz="4" w:space="0" w:color="auto"/>
            </w:tcBorders>
          </w:tcPr>
          <w:p w:rsidR="00082F19" w:rsidRPr="00232F6E" w:rsidRDefault="00082F19" w:rsidP="000F306A">
            <w:pPr>
              <w:pStyle w:val="NoSpacing"/>
              <w:jc w:val="left"/>
              <w:rPr>
                <w:rFonts w:ascii="Times New Roman" w:hAnsi="Times New Roman"/>
                <w:lang w:val="fr-FR"/>
              </w:rPr>
            </w:pPr>
            <w:r w:rsidRPr="00232F6E">
              <w:rPr>
                <w:rFonts w:ascii="Times New Roman" w:hAnsi="Times New Roman"/>
                <w:lang w:val="fr-FR"/>
              </w:rPr>
              <w:t>1. Masa  de cel puţin  15 tone, dar mai mica de 17 tone</w:t>
            </w:r>
          </w:p>
        </w:tc>
        <w:tc>
          <w:tcPr>
            <w:tcW w:w="3796" w:type="dxa"/>
            <w:vAlign w:val="center"/>
          </w:tcPr>
          <w:p w:rsidR="00082F19" w:rsidRPr="00232F6E" w:rsidRDefault="00DE4CBB" w:rsidP="000F306A">
            <w:pPr>
              <w:pStyle w:val="NoSpacing"/>
              <w:jc w:val="center"/>
              <w:rPr>
                <w:rFonts w:ascii="Times New Roman" w:hAnsi="Times New Roman"/>
              </w:rPr>
            </w:pPr>
            <w:r>
              <w:rPr>
                <w:rFonts w:ascii="Times New Roman" w:hAnsi="Times New Roman"/>
              </w:rPr>
              <w:t>212</w:t>
            </w:r>
          </w:p>
        </w:tc>
        <w:tc>
          <w:tcPr>
            <w:tcW w:w="4077" w:type="dxa"/>
            <w:tcBorders>
              <w:right w:val="double" w:sz="4" w:space="0" w:color="auto"/>
            </w:tcBorders>
            <w:vAlign w:val="center"/>
          </w:tcPr>
          <w:p w:rsidR="00082F19" w:rsidRPr="00232F6E" w:rsidRDefault="00DE4CBB" w:rsidP="000F306A">
            <w:pPr>
              <w:pStyle w:val="NoSpacing"/>
              <w:jc w:val="center"/>
              <w:rPr>
                <w:rFonts w:ascii="Times New Roman" w:hAnsi="Times New Roman"/>
              </w:rPr>
            </w:pPr>
            <w:r>
              <w:rPr>
                <w:rFonts w:ascii="Times New Roman" w:hAnsi="Times New Roman"/>
              </w:rPr>
              <w:t>372</w:t>
            </w:r>
          </w:p>
        </w:tc>
      </w:tr>
      <w:tr w:rsidR="00082F19" w:rsidRPr="00232F6E" w:rsidTr="002B4264">
        <w:trPr>
          <w:cantSplit/>
          <w:trHeight w:val="166"/>
        </w:trPr>
        <w:tc>
          <w:tcPr>
            <w:tcW w:w="6269" w:type="dxa"/>
            <w:tcBorders>
              <w:left w:val="double" w:sz="4" w:space="0" w:color="auto"/>
              <w:right w:val="single" w:sz="4" w:space="0" w:color="auto"/>
            </w:tcBorders>
          </w:tcPr>
          <w:p w:rsidR="00082F19" w:rsidRPr="00232F6E" w:rsidRDefault="00082F19" w:rsidP="000F306A">
            <w:pPr>
              <w:pStyle w:val="NoSpacing"/>
              <w:jc w:val="left"/>
              <w:rPr>
                <w:rFonts w:ascii="Times New Roman" w:hAnsi="Times New Roman"/>
                <w:lang w:val="fr-FR"/>
              </w:rPr>
            </w:pPr>
            <w:r w:rsidRPr="00232F6E">
              <w:rPr>
                <w:rFonts w:ascii="Times New Roman" w:hAnsi="Times New Roman"/>
                <w:lang w:val="fr-FR"/>
              </w:rPr>
              <w:t>2. Masa  de cel puţin  17 tone, dar mai mica de 19 tone</w:t>
            </w:r>
          </w:p>
        </w:tc>
        <w:tc>
          <w:tcPr>
            <w:tcW w:w="3796" w:type="dxa"/>
            <w:vAlign w:val="center"/>
          </w:tcPr>
          <w:p w:rsidR="00082F19" w:rsidRPr="00232F6E" w:rsidRDefault="00DE4CBB" w:rsidP="000F306A">
            <w:pPr>
              <w:pStyle w:val="NoSpacing"/>
              <w:jc w:val="center"/>
              <w:rPr>
                <w:rFonts w:ascii="Times New Roman" w:hAnsi="Times New Roman"/>
              </w:rPr>
            </w:pPr>
            <w:r>
              <w:rPr>
                <w:rFonts w:ascii="Times New Roman" w:hAnsi="Times New Roman"/>
              </w:rPr>
              <w:t>37</w:t>
            </w:r>
            <w:r w:rsidR="002C5FFA">
              <w:rPr>
                <w:rFonts w:ascii="Times New Roman" w:hAnsi="Times New Roman"/>
              </w:rPr>
              <w:t>2</w:t>
            </w:r>
          </w:p>
        </w:tc>
        <w:tc>
          <w:tcPr>
            <w:tcW w:w="4077" w:type="dxa"/>
            <w:tcBorders>
              <w:right w:val="double" w:sz="4" w:space="0" w:color="auto"/>
            </w:tcBorders>
            <w:vAlign w:val="center"/>
          </w:tcPr>
          <w:p w:rsidR="00082F19" w:rsidRPr="00232F6E" w:rsidRDefault="00DE4CBB" w:rsidP="000F306A">
            <w:pPr>
              <w:pStyle w:val="NoSpacing"/>
              <w:jc w:val="center"/>
              <w:rPr>
                <w:rFonts w:ascii="Times New Roman" w:hAnsi="Times New Roman"/>
              </w:rPr>
            </w:pPr>
            <w:r>
              <w:rPr>
                <w:rFonts w:ascii="Times New Roman" w:hAnsi="Times New Roman"/>
              </w:rPr>
              <w:t>76</w:t>
            </w:r>
            <w:r w:rsidR="002C5FFA">
              <w:rPr>
                <w:rFonts w:ascii="Times New Roman" w:hAnsi="Times New Roman"/>
              </w:rPr>
              <w:t>2</w:t>
            </w:r>
          </w:p>
        </w:tc>
      </w:tr>
      <w:tr w:rsidR="00082F19" w:rsidRPr="00232F6E" w:rsidTr="002B4264">
        <w:trPr>
          <w:cantSplit/>
          <w:trHeight w:val="166"/>
        </w:trPr>
        <w:tc>
          <w:tcPr>
            <w:tcW w:w="6269" w:type="dxa"/>
            <w:tcBorders>
              <w:left w:val="double" w:sz="4" w:space="0" w:color="auto"/>
              <w:right w:val="single" w:sz="4" w:space="0" w:color="auto"/>
            </w:tcBorders>
          </w:tcPr>
          <w:p w:rsidR="00082F19" w:rsidRPr="00232F6E" w:rsidRDefault="00082F19" w:rsidP="000F306A">
            <w:pPr>
              <w:pStyle w:val="NoSpacing"/>
              <w:jc w:val="left"/>
              <w:rPr>
                <w:rFonts w:ascii="Times New Roman" w:hAnsi="Times New Roman"/>
                <w:lang w:val="fr-FR"/>
              </w:rPr>
            </w:pPr>
            <w:r w:rsidRPr="00232F6E">
              <w:rPr>
                <w:rFonts w:ascii="Times New Roman" w:hAnsi="Times New Roman"/>
                <w:lang w:val="fr-FR"/>
              </w:rPr>
              <w:t>3. Masa  de cel puţin  19 tone, dar mai mica de 21 tone</w:t>
            </w:r>
          </w:p>
        </w:tc>
        <w:tc>
          <w:tcPr>
            <w:tcW w:w="3796" w:type="dxa"/>
            <w:vAlign w:val="center"/>
          </w:tcPr>
          <w:p w:rsidR="00082F19" w:rsidRPr="00232F6E" w:rsidRDefault="00DE4CBB" w:rsidP="000F306A">
            <w:pPr>
              <w:pStyle w:val="NoSpacing"/>
              <w:jc w:val="center"/>
              <w:rPr>
                <w:rFonts w:ascii="Times New Roman" w:hAnsi="Times New Roman"/>
              </w:rPr>
            </w:pPr>
            <w:r>
              <w:rPr>
                <w:rFonts w:ascii="Times New Roman" w:hAnsi="Times New Roman"/>
              </w:rPr>
              <w:t>76</w:t>
            </w:r>
            <w:r w:rsidR="002C5FFA">
              <w:rPr>
                <w:rFonts w:ascii="Times New Roman" w:hAnsi="Times New Roman"/>
              </w:rPr>
              <w:t>2</w:t>
            </w:r>
          </w:p>
        </w:tc>
        <w:tc>
          <w:tcPr>
            <w:tcW w:w="4077" w:type="dxa"/>
            <w:tcBorders>
              <w:right w:val="double" w:sz="4" w:space="0" w:color="auto"/>
            </w:tcBorders>
            <w:vAlign w:val="center"/>
          </w:tcPr>
          <w:p w:rsidR="00082F19" w:rsidRPr="00232F6E" w:rsidRDefault="00DE4CBB" w:rsidP="000F306A">
            <w:pPr>
              <w:pStyle w:val="NoSpacing"/>
              <w:jc w:val="center"/>
              <w:rPr>
                <w:rFonts w:ascii="Times New Roman" w:hAnsi="Times New Roman"/>
              </w:rPr>
            </w:pPr>
            <w:r>
              <w:rPr>
                <w:rFonts w:ascii="Times New Roman" w:hAnsi="Times New Roman"/>
              </w:rPr>
              <w:t>989</w:t>
            </w:r>
          </w:p>
        </w:tc>
      </w:tr>
      <w:tr w:rsidR="00082F19" w:rsidRPr="00232F6E" w:rsidTr="002B4264">
        <w:trPr>
          <w:cantSplit/>
          <w:trHeight w:val="166"/>
        </w:trPr>
        <w:tc>
          <w:tcPr>
            <w:tcW w:w="6269" w:type="dxa"/>
            <w:tcBorders>
              <w:left w:val="double" w:sz="4" w:space="0" w:color="auto"/>
              <w:right w:val="single" w:sz="4" w:space="0" w:color="auto"/>
            </w:tcBorders>
          </w:tcPr>
          <w:p w:rsidR="00082F19" w:rsidRPr="00232F6E" w:rsidRDefault="00082F19" w:rsidP="000F306A">
            <w:pPr>
              <w:pStyle w:val="NoSpacing"/>
              <w:jc w:val="left"/>
              <w:rPr>
                <w:rFonts w:ascii="Times New Roman" w:hAnsi="Times New Roman"/>
                <w:lang w:val="fr-FR"/>
              </w:rPr>
            </w:pPr>
            <w:r w:rsidRPr="00232F6E">
              <w:rPr>
                <w:rFonts w:ascii="Times New Roman" w:hAnsi="Times New Roman"/>
                <w:lang w:val="fr-FR"/>
              </w:rPr>
              <w:t>4. Masa  de cel puţin  21 tone, dar mai mica de 23 tone</w:t>
            </w:r>
          </w:p>
        </w:tc>
        <w:tc>
          <w:tcPr>
            <w:tcW w:w="3796" w:type="dxa"/>
            <w:vAlign w:val="center"/>
          </w:tcPr>
          <w:p w:rsidR="00082F19" w:rsidRPr="00232F6E" w:rsidRDefault="00DE4CBB" w:rsidP="000F306A">
            <w:pPr>
              <w:pStyle w:val="NoSpacing"/>
              <w:jc w:val="center"/>
              <w:rPr>
                <w:rFonts w:ascii="Times New Roman" w:hAnsi="Times New Roman"/>
              </w:rPr>
            </w:pPr>
            <w:r>
              <w:rPr>
                <w:rFonts w:ascii="Times New Roman" w:hAnsi="Times New Roman"/>
              </w:rPr>
              <w:t>989</w:t>
            </w:r>
          </w:p>
        </w:tc>
        <w:tc>
          <w:tcPr>
            <w:tcW w:w="4077" w:type="dxa"/>
            <w:tcBorders>
              <w:right w:val="double" w:sz="4" w:space="0" w:color="auto"/>
            </w:tcBorders>
            <w:vAlign w:val="center"/>
          </w:tcPr>
          <w:p w:rsidR="00082F19" w:rsidRPr="00232F6E" w:rsidRDefault="00DE4CBB" w:rsidP="000F306A">
            <w:pPr>
              <w:pStyle w:val="NoSpacing"/>
              <w:jc w:val="center"/>
              <w:rPr>
                <w:rFonts w:ascii="Times New Roman" w:hAnsi="Times New Roman"/>
              </w:rPr>
            </w:pPr>
            <w:r>
              <w:rPr>
                <w:rFonts w:ascii="Times New Roman" w:hAnsi="Times New Roman"/>
              </w:rPr>
              <w:t>1526</w:t>
            </w:r>
          </w:p>
        </w:tc>
      </w:tr>
      <w:tr w:rsidR="00082F19" w:rsidRPr="00232F6E" w:rsidTr="002B4264">
        <w:trPr>
          <w:cantSplit/>
          <w:trHeight w:val="166"/>
        </w:trPr>
        <w:tc>
          <w:tcPr>
            <w:tcW w:w="6269" w:type="dxa"/>
            <w:tcBorders>
              <w:left w:val="double" w:sz="4" w:space="0" w:color="auto"/>
              <w:right w:val="single" w:sz="4" w:space="0" w:color="auto"/>
            </w:tcBorders>
          </w:tcPr>
          <w:p w:rsidR="00082F19" w:rsidRPr="00232F6E" w:rsidRDefault="00082F19" w:rsidP="000F306A">
            <w:pPr>
              <w:pStyle w:val="NoSpacing"/>
              <w:jc w:val="left"/>
              <w:rPr>
                <w:rFonts w:ascii="Times New Roman" w:hAnsi="Times New Roman"/>
                <w:lang w:val="fr-FR"/>
              </w:rPr>
            </w:pPr>
            <w:r w:rsidRPr="00232F6E">
              <w:rPr>
                <w:rFonts w:ascii="Times New Roman" w:hAnsi="Times New Roman"/>
                <w:lang w:val="fr-FR"/>
              </w:rPr>
              <w:t>5. Masa  de cel puţin  23 tone, dar mai mica de 25 tone</w:t>
            </w:r>
          </w:p>
        </w:tc>
        <w:tc>
          <w:tcPr>
            <w:tcW w:w="3796" w:type="dxa"/>
            <w:vAlign w:val="center"/>
          </w:tcPr>
          <w:p w:rsidR="00082F19" w:rsidRPr="00232F6E" w:rsidRDefault="00DE4CBB" w:rsidP="000F306A">
            <w:pPr>
              <w:pStyle w:val="NoSpacing"/>
              <w:jc w:val="center"/>
              <w:rPr>
                <w:rFonts w:ascii="Times New Roman" w:hAnsi="Times New Roman"/>
              </w:rPr>
            </w:pPr>
            <w:r>
              <w:rPr>
                <w:rFonts w:ascii="Times New Roman" w:hAnsi="Times New Roman"/>
              </w:rPr>
              <w:t>1526</w:t>
            </w:r>
          </w:p>
        </w:tc>
        <w:tc>
          <w:tcPr>
            <w:tcW w:w="4077" w:type="dxa"/>
            <w:tcBorders>
              <w:right w:val="double" w:sz="4" w:space="0" w:color="auto"/>
            </w:tcBorders>
            <w:vAlign w:val="center"/>
          </w:tcPr>
          <w:p w:rsidR="00082F19" w:rsidRPr="00232F6E" w:rsidRDefault="00DE4CBB" w:rsidP="000F306A">
            <w:pPr>
              <w:pStyle w:val="NoSpacing"/>
              <w:jc w:val="center"/>
              <w:rPr>
                <w:rFonts w:ascii="Times New Roman" w:hAnsi="Times New Roman"/>
              </w:rPr>
            </w:pPr>
            <w:r>
              <w:rPr>
                <w:rFonts w:ascii="Times New Roman" w:hAnsi="Times New Roman"/>
              </w:rPr>
              <w:t>2372</w:t>
            </w:r>
          </w:p>
        </w:tc>
      </w:tr>
      <w:tr w:rsidR="00082F19" w:rsidRPr="00232F6E" w:rsidTr="002B4264">
        <w:trPr>
          <w:cantSplit/>
          <w:trHeight w:val="166"/>
        </w:trPr>
        <w:tc>
          <w:tcPr>
            <w:tcW w:w="6269" w:type="dxa"/>
            <w:tcBorders>
              <w:left w:val="double" w:sz="4" w:space="0" w:color="auto"/>
              <w:right w:val="single" w:sz="4" w:space="0" w:color="auto"/>
            </w:tcBorders>
          </w:tcPr>
          <w:p w:rsidR="00082F19" w:rsidRPr="00232F6E" w:rsidRDefault="00082F19" w:rsidP="000F306A">
            <w:pPr>
              <w:pStyle w:val="NoSpacing"/>
              <w:jc w:val="left"/>
              <w:rPr>
                <w:rFonts w:ascii="Times New Roman" w:hAnsi="Times New Roman"/>
                <w:lang w:val="fr-FR"/>
              </w:rPr>
            </w:pPr>
            <w:r w:rsidRPr="00232F6E">
              <w:rPr>
                <w:rFonts w:ascii="Times New Roman" w:hAnsi="Times New Roman"/>
                <w:lang w:val="fr-FR"/>
              </w:rPr>
              <w:t>6. Masa  de cel puţin  25 tone, dar mai mica de 26 tone</w:t>
            </w:r>
          </w:p>
        </w:tc>
        <w:tc>
          <w:tcPr>
            <w:tcW w:w="3796" w:type="dxa"/>
          </w:tcPr>
          <w:p w:rsidR="00082F19" w:rsidRPr="00232F6E" w:rsidRDefault="00DE4CBB" w:rsidP="000F306A">
            <w:pPr>
              <w:pStyle w:val="NoSpacing"/>
              <w:jc w:val="center"/>
              <w:rPr>
                <w:rFonts w:ascii="Times New Roman" w:hAnsi="Times New Roman"/>
              </w:rPr>
            </w:pPr>
            <w:r>
              <w:rPr>
                <w:rFonts w:ascii="Times New Roman" w:hAnsi="Times New Roman"/>
              </w:rPr>
              <w:t>1526</w:t>
            </w:r>
          </w:p>
        </w:tc>
        <w:tc>
          <w:tcPr>
            <w:tcW w:w="4077" w:type="dxa"/>
            <w:tcBorders>
              <w:right w:val="double" w:sz="4" w:space="0" w:color="auto"/>
            </w:tcBorders>
          </w:tcPr>
          <w:p w:rsidR="00082F19" w:rsidRPr="00232F6E" w:rsidRDefault="00DE4CBB" w:rsidP="000F306A">
            <w:pPr>
              <w:pStyle w:val="NoSpacing"/>
              <w:jc w:val="center"/>
              <w:rPr>
                <w:rFonts w:ascii="Times New Roman" w:hAnsi="Times New Roman"/>
              </w:rPr>
            </w:pPr>
            <w:r>
              <w:rPr>
                <w:rFonts w:ascii="Times New Roman" w:hAnsi="Times New Roman"/>
              </w:rPr>
              <w:t>2372</w:t>
            </w:r>
          </w:p>
        </w:tc>
      </w:tr>
      <w:tr w:rsidR="00082F19" w:rsidRPr="00232F6E" w:rsidTr="002B4264">
        <w:trPr>
          <w:cantSplit/>
          <w:trHeight w:val="166"/>
        </w:trPr>
        <w:tc>
          <w:tcPr>
            <w:tcW w:w="6269" w:type="dxa"/>
            <w:tcBorders>
              <w:left w:val="double" w:sz="4" w:space="0" w:color="auto"/>
              <w:right w:val="single" w:sz="4" w:space="0" w:color="auto"/>
            </w:tcBorders>
          </w:tcPr>
          <w:p w:rsidR="00082F19" w:rsidRPr="00232F6E" w:rsidRDefault="00082F19" w:rsidP="00471D2B">
            <w:pPr>
              <w:pStyle w:val="NoSpacing"/>
              <w:rPr>
                <w:rFonts w:ascii="Times New Roman" w:hAnsi="Times New Roman"/>
                <w:lang w:val="fr-FR"/>
              </w:rPr>
            </w:pPr>
            <w:r w:rsidRPr="00232F6E">
              <w:rPr>
                <w:rFonts w:ascii="Times New Roman" w:hAnsi="Times New Roman"/>
                <w:lang w:val="fr-FR"/>
              </w:rPr>
              <w:t>7. Masa de cel puţin 26 tone</w:t>
            </w:r>
          </w:p>
        </w:tc>
        <w:tc>
          <w:tcPr>
            <w:tcW w:w="3796" w:type="dxa"/>
          </w:tcPr>
          <w:p w:rsidR="00082F19" w:rsidRPr="00232F6E" w:rsidRDefault="00DE4CBB" w:rsidP="000F306A">
            <w:pPr>
              <w:pStyle w:val="NoSpacing"/>
              <w:jc w:val="center"/>
              <w:rPr>
                <w:rFonts w:ascii="Times New Roman" w:hAnsi="Times New Roman"/>
              </w:rPr>
            </w:pPr>
            <w:r>
              <w:rPr>
                <w:rFonts w:ascii="Times New Roman" w:hAnsi="Times New Roman"/>
              </w:rPr>
              <w:t>1526</w:t>
            </w:r>
          </w:p>
        </w:tc>
        <w:tc>
          <w:tcPr>
            <w:tcW w:w="4077" w:type="dxa"/>
            <w:tcBorders>
              <w:right w:val="double" w:sz="4" w:space="0" w:color="auto"/>
            </w:tcBorders>
          </w:tcPr>
          <w:p w:rsidR="00082F19" w:rsidRPr="00232F6E" w:rsidRDefault="00DE4CBB" w:rsidP="000F306A">
            <w:pPr>
              <w:pStyle w:val="NoSpacing"/>
              <w:jc w:val="center"/>
              <w:rPr>
                <w:rFonts w:ascii="Times New Roman" w:hAnsi="Times New Roman"/>
              </w:rPr>
            </w:pPr>
            <w:r>
              <w:rPr>
                <w:rFonts w:ascii="Times New Roman" w:hAnsi="Times New Roman"/>
              </w:rPr>
              <w:t>2372</w:t>
            </w:r>
          </w:p>
        </w:tc>
      </w:tr>
      <w:tr w:rsidR="00082F19" w:rsidRPr="00232F6E" w:rsidTr="000F306A">
        <w:trPr>
          <w:cantSplit/>
          <w:trHeight w:val="166"/>
        </w:trPr>
        <w:tc>
          <w:tcPr>
            <w:tcW w:w="14142" w:type="dxa"/>
            <w:gridSpan w:val="3"/>
            <w:tcBorders>
              <w:left w:val="double" w:sz="4" w:space="0" w:color="auto"/>
              <w:right w:val="double" w:sz="4" w:space="0" w:color="auto"/>
            </w:tcBorders>
            <w:vAlign w:val="center"/>
          </w:tcPr>
          <w:p w:rsidR="00082F19" w:rsidRPr="00232F6E" w:rsidRDefault="00082F19" w:rsidP="000F306A">
            <w:pPr>
              <w:pStyle w:val="NoSpacing"/>
              <w:jc w:val="center"/>
              <w:rPr>
                <w:rFonts w:ascii="Times New Roman" w:hAnsi="Times New Roman"/>
              </w:rPr>
            </w:pPr>
            <w:r w:rsidRPr="00232F6E">
              <w:rPr>
                <w:rFonts w:ascii="Times New Roman" w:hAnsi="Times New Roman"/>
              </w:rPr>
              <w:t>III. Patru axe</w:t>
            </w:r>
          </w:p>
        </w:tc>
      </w:tr>
      <w:tr w:rsidR="00082F19" w:rsidRPr="00232F6E" w:rsidTr="002B4264">
        <w:trPr>
          <w:cantSplit/>
          <w:trHeight w:val="166"/>
        </w:trPr>
        <w:tc>
          <w:tcPr>
            <w:tcW w:w="6269" w:type="dxa"/>
            <w:tcBorders>
              <w:left w:val="double" w:sz="4" w:space="0" w:color="auto"/>
              <w:right w:val="single" w:sz="4" w:space="0" w:color="auto"/>
            </w:tcBorders>
          </w:tcPr>
          <w:p w:rsidR="00082F19" w:rsidRPr="00232F6E" w:rsidRDefault="00082F19" w:rsidP="000F306A">
            <w:pPr>
              <w:pStyle w:val="NoSpacing"/>
              <w:jc w:val="left"/>
              <w:rPr>
                <w:rFonts w:ascii="Times New Roman" w:hAnsi="Times New Roman"/>
                <w:lang w:val="fr-FR"/>
              </w:rPr>
            </w:pPr>
            <w:r w:rsidRPr="00232F6E">
              <w:rPr>
                <w:rFonts w:ascii="Times New Roman" w:hAnsi="Times New Roman"/>
                <w:lang w:val="fr-FR"/>
              </w:rPr>
              <w:t>1. Masa  de cel puţin  23 tone, dar mai mica de 25 tone</w:t>
            </w:r>
          </w:p>
        </w:tc>
        <w:tc>
          <w:tcPr>
            <w:tcW w:w="3796" w:type="dxa"/>
            <w:vAlign w:val="center"/>
          </w:tcPr>
          <w:p w:rsidR="00082F19" w:rsidRPr="00232F6E" w:rsidRDefault="00177B3C" w:rsidP="000F306A">
            <w:pPr>
              <w:pStyle w:val="NoSpacing"/>
              <w:jc w:val="center"/>
              <w:rPr>
                <w:rFonts w:ascii="Times New Roman" w:hAnsi="Times New Roman"/>
              </w:rPr>
            </w:pPr>
            <w:r>
              <w:rPr>
                <w:rFonts w:ascii="Times New Roman" w:hAnsi="Times New Roman"/>
              </w:rPr>
              <w:t>989</w:t>
            </w:r>
          </w:p>
        </w:tc>
        <w:tc>
          <w:tcPr>
            <w:tcW w:w="4077" w:type="dxa"/>
            <w:tcBorders>
              <w:right w:val="double" w:sz="4" w:space="0" w:color="auto"/>
            </w:tcBorders>
            <w:vAlign w:val="center"/>
          </w:tcPr>
          <w:p w:rsidR="00082F19" w:rsidRPr="00232F6E" w:rsidRDefault="00177B3C" w:rsidP="000F306A">
            <w:pPr>
              <w:pStyle w:val="NoSpacing"/>
              <w:jc w:val="center"/>
              <w:rPr>
                <w:rFonts w:ascii="Times New Roman" w:hAnsi="Times New Roman"/>
              </w:rPr>
            </w:pPr>
            <w:r>
              <w:rPr>
                <w:rFonts w:ascii="Times New Roman" w:hAnsi="Times New Roman"/>
              </w:rPr>
              <w:t>1002</w:t>
            </w:r>
          </w:p>
        </w:tc>
      </w:tr>
      <w:tr w:rsidR="00082F19" w:rsidRPr="00232F6E" w:rsidTr="002B4264">
        <w:trPr>
          <w:cantSplit/>
          <w:trHeight w:val="166"/>
        </w:trPr>
        <w:tc>
          <w:tcPr>
            <w:tcW w:w="6269" w:type="dxa"/>
            <w:tcBorders>
              <w:left w:val="double" w:sz="4" w:space="0" w:color="auto"/>
              <w:right w:val="single" w:sz="4" w:space="0" w:color="auto"/>
            </w:tcBorders>
          </w:tcPr>
          <w:p w:rsidR="00082F19" w:rsidRPr="00232F6E" w:rsidRDefault="00082F19" w:rsidP="000F306A">
            <w:pPr>
              <w:pStyle w:val="NoSpacing"/>
              <w:jc w:val="left"/>
              <w:rPr>
                <w:rFonts w:ascii="Times New Roman" w:hAnsi="Times New Roman"/>
                <w:lang w:val="fr-FR"/>
              </w:rPr>
            </w:pPr>
            <w:r w:rsidRPr="00232F6E">
              <w:rPr>
                <w:rFonts w:ascii="Times New Roman" w:hAnsi="Times New Roman"/>
                <w:lang w:val="fr-FR"/>
              </w:rPr>
              <w:t>2. Masa  de cel puţin  25 tone, dar mai mica de 27 tone</w:t>
            </w:r>
          </w:p>
        </w:tc>
        <w:tc>
          <w:tcPr>
            <w:tcW w:w="3796" w:type="dxa"/>
            <w:vAlign w:val="center"/>
          </w:tcPr>
          <w:p w:rsidR="00082F19" w:rsidRPr="00232F6E" w:rsidRDefault="00177B3C" w:rsidP="000F306A">
            <w:pPr>
              <w:pStyle w:val="NoSpacing"/>
              <w:jc w:val="center"/>
              <w:rPr>
                <w:rFonts w:ascii="Times New Roman" w:hAnsi="Times New Roman"/>
              </w:rPr>
            </w:pPr>
            <w:r>
              <w:rPr>
                <w:rFonts w:ascii="Times New Roman" w:hAnsi="Times New Roman"/>
              </w:rPr>
              <w:t>1002</w:t>
            </w:r>
          </w:p>
        </w:tc>
        <w:tc>
          <w:tcPr>
            <w:tcW w:w="4077" w:type="dxa"/>
            <w:tcBorders>
              <w:right w:val="double" w:sz="4" w:space="0" w:color="auto"/>
            </w:tcBorders>
            <w:vAlign w:val="center"/>
          </w:tcPr>
          <w:p w:rsidR="00082F19" w:rsidRPr="00232F6E" w:rsidRDefault="00177B3C" w:rsidP="000F306A">
            <w:pPr>
              <w:pStyle w:val="NoSpacing"/>
              <w:jc w:val="center"/>
              <w:rPr>
                <w:rFonts w:ascii="Times New Roman" w:hAnsi="Times New Roman"/>
              </w:rPr>
            </w:pPr>
            <w:r>
              <w:rPr>
                <w:rFonts w:ascii="Times New Roman" w:hAnsi="Times New Roman"/>
              </w:rPr>
              <w:t>1567</w:t>
            </w:r>
          </w:p>
        </w:tc>
      </w:tr>
      <w:tr w:rsidR="00082F19" w:rsidRPr="00232F6E" w:rsidTr="002B4264">
        <w:trPr>
          <w:cantSplit/>
          <w:trHeight w:val="166"/>
        </w:trPr>
        <w:tc>
          <w:tcPr>
            <w:tcW w:w="6269" w:type="dxa"/>
            <w:tcBorders>
              <w:left w:val="double" w:sz="4" w:space="0" w:color="auto"/>
              <w:right w:val="single" w:sz="4" w:space="0" w:color="auto"/>
            </w:tcBorders>
          </w:tcPr>
          <w:p w:rsidR="00082F19" w:rsidRPr="00232F6E" w:rsidRDefault="00082F19" w:rsidP="000F306A">
            <w:pPr>
              <w:pStyle w:val="NoSpacing"/>
              <w:jc w:val="left"/>
              <w:rPr>
                <w:rFonts w:ascii="Times New Roman" w:hAnsi="Times New Roman"/>
                <w:lang w:val="fr-FR"/>
              </w:rPr>
            </w:pPr>
            <w:r w:rsidRPr="00232F6E">
              <w:rPr>
                <w:rFonts w:ascii="Times New Roman" w:hAnsi="Times New Roman"/>
                <w:lang w:val="fr-FR"/>
              </w:rPr>
              <w:t>3. Masa  de cel puţin  27 tone, dar mai mica de 29 tone</w:t>
            </w:r>
          </w:p>
        </w:tc>
        <w:tc>
          <w:tcPr>
            <w:tcW w:w="3796" w:type="dxa"/>
            <w:vAlign w:val="center"/>
          </w:tcPr>
          <w:p w:rsidR="00082F19" w:rsidRPr="00232F6E" w:rsidRDefault="00177B3C" w:rsidP="000F306A">
            <w:pPr>
              <w:pStyle w:val="NoSpacing"/>
              <w:jc w:val="center"/>
              <w:rPr>
                <w:rFonts w:ascii="Times New Roman" w:hAnsi="Times New Roman"/>
              </w:rPr>
            </w:pPr>
            <w:r>
              <w:rPr>
                <w:rFonts w:ascii="Times New Roman" w:hAnsi="Times New Roman"/>
              </w:rPr>
              <w:t>1567</w:t>
            </w:r>
          </w:p>
        </w:tc>
        <w:tc>
          <w:tcPr>
            <w:tcW w:w="4077" w:type="dxa"/>
            <w:tcBorders>
              <w:right w:val="double" w:sz="4" w:space="0" w:color="auto"/>
            </w:tcBorders>
            <w:vAlign w:val="center"/>
          </w:tcPr>
          <w:p w:rsidR="00082F19" w:rsidRPr="00232F6E" w:rsidRDefault="00177B3C" w:rsidP="000F306A">
            <w:pPr>
              <w:pStyle w:val="NoSpacing"/>
              <w:jc w:val="center"/>
              <w:rPr>
                <w:rFonts w:ascii="Times New Roman" w:hAnsi="Times New Roman"/>
              </w:rPr>
            </w:pPr>
            <w:r>
              <w:rPr>
                <w:rFonts w:ascii="Times New Roman" w:hAnsi="Times New Roman"/>
              </w:rPr>
              <w:t>2488</w:t>
            </w:r>
          </w:p>
        </w:tc>
      </w:tr>
      <w:tr w:rsidR="00082F19" w:rsidRPr="00232F6E" w:rsidTr="002B4264">
        <w:trPr>
          <w:cantSplit/>
          <w:trHeight w:val="166"/>
        </w:trPr>
        <w:tc>
          <w:tcPr>
            <w:tcW w:w="6269" w:type="dxa"/>
            <w:tcBorders>
              <w:left w:val="double" w:sz="4" w:space="0" w:color="auto"/>
              <w:right w:val="single" w:sz="4" w:space="0" w:color="auto"/>
            </w:tcBorders>
          </w:tcPr>
          <w:p w:rsidR="00082F19" w:rsidRPr="00232F6E" w:rsidRDefault="00082F19" w:rsidP="000F306A">
            <w:pPr>
              <w:pStyle w:val="NoSpacing"/>
              <w:jc w:val="left"/>
              <w:rPr>
                <w:rFonts w:ascii="Times New Roman" w:hAnsi="Times New Roman"/>
                <w:lang w:val="fr-FR"/>
              </w:rPr>
            </w:pPr>
            <w:r w:rsidRPr="00232F6E">
              <w:rPr>
                <w:rFonts w:ascii="Times New Roman" w:hAnsi="Times New Roman"/>
                <w:lang w:val="fr-FR"/>
              </w:rPr>
              <w:t>4. Masa  de cel puţin  29 tone, dar mai mica de 31 tone</w:t>
            </w:r>
          </w:p>
        </w:tc>
        <w:tc>
          <w:tcPr>
            <w:tcW w:w="3796" w:type="dxa"/>
            <w:vAlign w:val="center"/>
          </w:tcPr>
          <w:p w:rsidR="00082F19" w:rsidRPr="00232F6E" w:rsidRDefault="00177B3C" w:rsidP="000F306A">
            <w:pPr>
              <w:pStyle w:val="NoSpacing"/>
              <w:jc w:val="center"/>
              <w:rPr>
                <w:rFonts w:ascii="Times New Roman" w:hAnsi="Times New Roman"/>
              </w:rPr>
            </w:pPr>
            <w:r>
              <w:rPr>
                <w:rFonts w:ascii="Times New Roman" w:hAnsi="Times New Roman"/>
              </w:rPr>
              <w:t>2488</w:t>
            </w:r>
          </w:p>
        </w:tc>
        <w:tc>
          <w:tcPr>
            <w:tcW w:w="4077" w:type="dxa"/>
            <w:tcBorders>
              <w:right w:val="double" w:sz="4" w:space="0" w:color="auto"/>
            </w:tcBorders>
            <w:vAlign w:val="center"/>
          </w:tcPr>
          <w:p w:rsidR="00082F19" w:rsidRPr="00232F6E" w:rsidRDefault="00177B3C" w:rsidP="000F306A">
            <w:pPr>
              <w:pStyle w:val="NoSpacing"/>
              <w:jc w:val="center"/>
              <w:rPr>
                <w:rFonts w:ascii="Times New Roman" w:hAnsi="Times New Roman"/>
              </w:rPr>
            </w:pPr>
            <w:r>
              <w:rPr>
                <w:rFonts w:ascii="Times New Roman" w:hAnsi="Times New Roman"/>
              </w:rPr>
              <w:t>3691</w:t>
            </w:r>
          </w:p>
        </w:tc>
      </w:tr>
      <w:tr w:rsidR="00082F19" w:rsidRPr="00232F6E" w:rsidTr="002B4264">
        <w:trPr>
          <w:cantSplit/>
          <w:trHeight w:val="166"/>
        </w:trPr>
        <w:tc>
          <w:tcPr>
            <w:tcW w:w="6269" w:type="dxa"/>
            <w:tcBorders>
              <w:left w:val="double" w:sz="4" w:space="0" w:color="auto"/>
              <w:right w:val="single" w:sz="4" w:space="0" w:color="auto"/>
            </w:tcBorders>
          </w:tcPr>
          <w:p w:rsidR="00082F19" w:rsidRPr="00232F6E" w:rsidRDefault="00082F19" w:rsidP="000F306A">
            <w:pPr>
              <w:pStyle w:val="NoSpacing"/>
              <w:jc w:val="left"/>
              <w:rPr>
                <w:rFonts w:ascii="Times New Roman" w:hAnsi="Times New Roman"/>
                <w:lang w:val="fr-FR"/>
              </w:rPr>
            </w:pPr>
            <w:r w:rsidRPr="00232F6E">
              <w:rPr>
                <w:rFonts w:ascii="Times New Roman" w:hAnsi="Times New Roman"/>
                <w:lang w:val="fr-FR"/>
              </w:rPr>
              <w:t>5. Masa  de cel puţin  31 tone, dar mai mica de 32 tone</w:t>
            </w:r>
          </w:p>
        </w:tc>
        <w:tc>
          <w:tcPr>
            <w:tcW w:w="3796" w:type="dxa"/>
            <w:vAlign w:val="center"/>
          </w:tcPr>
          <w:p w:rsidR="00082F19" w:rsidRPr="00232F6E" w:rsidRDefault="00177B3C" w:rsidP="000F306A">
            <w:pPr>
              <w:pStyle w:val="NoSpacing"/>
              <w:jc w:val="center"/>
              <w:rPr>
                <w:rFonts w:ascii="Times New Roman" w:hAnsi="Times New Roman"/>
              </w:rPr>
            </w:pPr>
            <w:r>
              <w:rPr>
                <w:rFonts w:ascii="Times New Roman" w:hAnsi="Times New Roman"/>
              </w:rPr>
              <w:t>2488</w:t>
            </w:r>
          </w:p>
        </w:tc>
        <w:tc>
          <w:tcPr>
            <w:tcW w:w="4077" w:type="dxa"/>
            <w:tcBorders>
              <w:right w:val="double" w:sz="4" w:space="0" w:color="auto"/>
            </w:tcBorders>
            <w:vAlign w:val="center"/>
          </w:tcPr>
          <w:p w:rsidR="00082F19" w:rsidRPr="00232F6E" w:rsidRDefault="00177B3C" w:rsidP="000F306A">
            <w:pPr>
              <w:pStyle w:val="NoSpacing"/>
              <w:jc w:val="center"/>
              <w:rPr>
                <w:rFonts w:ascii="Times New Roman" w:hAnsi="Times New Roman"/>
              </w:rPr>
            </w:pPr>
            <w:r>
              <w:rPr>
                <w:rFonts w:ascii="Times New Roman" w:hAnsi="Times New Roman"/>
              </w:rPr>
              <w:t>3691</w:t>
            </w:r>
          </w:p>
        </w:tc>
      </w:tr>
      <w:tr w:rsidR="00082F19" w:rsidRPr="00232F6E" w:rsidTr="002B4264">
        <w:trPr>
          <w:cantSplit/>
          <w:trHeight w:val="166"/>
        </w:trPr>
        <w:tc>
          <w:tcPr>
            <w:tcW w:w="6269" w:type="dxa"/>
            <w:tcBorders>
              <w:left w:val="double" w:sz="4" w:space="0" w:color="auto"/>
              <w:right w:val="single" w:sz="4" w:space="0" w:color="auto"/>
            </w:tcBorders>
          </w:tcPr>
          <w:p w:rsidR="00082F19" w:rsidRPr="00232F6E" w:rsidRDefault="00082F19" w:rsidP="000F306A">
            <w:pPr>
              <w:pStyle w:val="NoSpacing"/>
              <w:jc w:val="left"/>
              <w:rPr>
                <w:rFonts w:ascii="Times New Roman" w:hAnsi="Times New Roman"/>
                <w:lang w:val="fr-FR"/>
              </w:rPr>
            </w:pPr>
            <w:r w:rsidRPr="00232F6E">
              <w:rPr>
                <w:rFonts w:ascii="Times New Roman" w:hAnsi="Times New Roman"/>
                <w:lang w:val="fr-FR"/>
              </w:rPr>
              <w:t>6. Masa de cel puţin 32 tone</w:t>
            </w:r>
          </w:p>
        </w:tc>
        <w:tc>
          <w:tcPr>
            <w:tcW w:w="3796" w:type="dxa"/>
            <w:vAlign w:val="center"/>
          </w:tcPr>
          <w:p w:rsidR="00082F19" w:rsidRPr="00232F6E" w:rsidRDefault="00177B3C" w:rsidP="000F306A">
            <w:pPr>
              <w:pStyle w:val="NoSpacing"/>
              <w:jc w:val="center"/>
              <w:rPr>
                <w:rFonts w:ascii="Times New Roman" w:hAnsi="Times New Roman"/>
              </w:rPr>
            </w:pPr>
            <w:r>
              <w:rPr>
                <w:rFonts w:ascii="Times New Roman" w:hAnsi="Times New Roman"/>
              </w:rPr>
              <w:t>2488</w:t>
            </w:r>
          </w:p>
        </w:tc>
        <w:tc>
          <w:tcPr>
            <w:tcW w:w="4077" w:type="dxa"/>
            <w:tcBorders>
              <w:right w:val="double" w:sz="4" w:space="0" w:color="auto"/>
            </w:tcBorders>
            <w:vAlign w:val="center"/>
          </w:tcPr>
          <w:p w:rsidR="00082F19" w:rsidRPr="00232F6E" w:rsidRDefault="00177B3C" w:rsidP="000F306A">
            <w:pPr>
              <w:pStyle w:val="NoSpacing"/>
              <w:jc w:val="center"/>
              <w:rPr>
                <w:rFonts w:ascii="Times New Roman" w:hAnsi="Times New Roman"/>
              </w:rPr>
            </w:pPr>
            <w:r>
              <w:rPr>
                <w:rFonts w:ascii="Times New Roman" w:hAnsi="Times New Roman"/>
              </w:rPr>
              <w:t>3691</w:t>
            </w:r>
          </w:p>
        </w:tc>
      </w:tr>
      <w:tr w:rsidR="00082F19" w:rsidRPr="00232F6E" w:rsidTr="000F306A">
        <w:trPr>
          <w:cantSplit/>
          <w:trHeight w:val="682"/>
        </w:trPr>
        <w:tc>
          <w:tcPr>
            <w:tcW w:w="6269" w:type="dxa"/>
            <w:vMerge w:val="restart"/>
            <w:tcBorders>
              <w:left w:val="double" w:sz="4" w:space="0" w:color="auto"/>
              <w:right w:val="single" w:sz="4" w:space="0" w:color="auto"/>
            </w:tcBorders>
            <w:vAlign w:val="center"/>
          </w:tcPr>
          <w:p w:rsidR="00082F19" w:rsidRDefault="00082F19" w:rsidP="000F306A">
            <w:pPr>
              <w:pStyle w:val="NoSpacing"/>
              <w:jc w:val="center"/>
              <w:rPr>
                <w:rFonts w:ascii="Times New Roman" w:hAnsi="Times New Roman"/>
              </w:rPr>
            </w:pPr>
          </w:p>
          <w:p w:rsidR="002B4264" w:rsidRPr="00232F6E" w:rsidRDefault="002B4264" w:rsidP="000F306A">
            <w:pPr>
              <w:pStyle w:val="NoSpacing"/>
              <w:jc w:val="center"/>
              <w:rPr>
                <w:rFonts w:ascii="Times New Roman" w:hAnsi="Times New Roman"/>
              </w:rPr>
            </w:pPr>
          </w:p>
          <w:p w:rsidR="00082F19" w:rsidRPr="00232F6E" w:rsidRDefault="00082F19" w:rsidP="000F306A">
            <w:pPr>
              <w:pStyle w:val="NoSpacing"/>
              <w:jc w:val="center"/>
              <w:rPr>
                <w:rFonts w:ascii="Times New Roman" w:hAnsi="Times New Roman"/>
              </w:rPr>
            </w:pPr>
          </w:p>
          <w:p w:rsidR="00082F19" w:rsidRPr="00232F6E" w:rsidRDefault="00082F19" w:rsidP="000F306A">
            <w:pPr>
              <w:pStyle w:val="NoSpacing"/>
              <w:jc w:val="center"/>
              <w:rPr>
                <w:rFonts w:ascii="Times New Roman" w:hAnsi="Times New Roman"/>
              </w:rPr>
            </w:pPr>
          </w:p>
          <w:p w:rsidR="00082F19" w:rsidRPr="00232F6E" w:rsidRDefault="00082F19" w:rsidP="000F306A">
            <w:pPr>
              <w:pStyle w:val="NoSpacing"/>
              <w:jc w:val="center"/>
              <w:rPr>
                <w:rFonts w:ascii="Times New Roman" w:hAnsi="Times New Roman"/>
              </w:rPr>
            </w:pPr>
            <w:r w:rsidRPr="00232F6E">
              <w:rPr>
                <w:rFonts w:ascii="Times New Roman" w:hAnsi="Times New Roman"/>
              </w:rPr>
              <w:t>Numărul de axe şi greutatea brută încărcată maximă admisă</w:t>
            </w:r>
          </w:p>
          <w:p w:rsidR="00082F19" w:rsidRPr="00232F6E" w:rsidRDefault="00082F19" w:rsidP="000F306A">
            <w:pPr>
              <w:pStyle w:val="NoSpacing"/>
              <w:jc w:val="center"/>
              <w:rPr>
                <w:rFonts w:ascii="Times New Roman" w:hAnsi="Times New Roman"/>
              </w:rPr>
            </w:pPr>
          </w:p>
        </w:tc>
        <w:tc>
          <w:tcPr>
            <w:tcW w:w="7873" w:type="dxa"/>
            <w:gridSpan w:val="2"/>
            <w:tcBorders>
              <w:right w:val="double" w:sz="4" w:space="0" w:color="auto"/>
            </w:tcBorders>
            <w:vAlign w:val="center"/>
          </w:tcPr>
          <w:p w:rsidR="00082F19" w:rsidRPr="00232F6E" w:rsidRDefault="00082F19" w:rsidP="000F306A">
            <w:pPr>
              <w:pStyle w:val="NoSpacing"/>
              <w:jc w:val="center"/>
              <w:rPr>
                <w:rFonts w:ascii="Times New Roman" w:hAnsi="Times New Roman"/>
              </w:rPr>
            </w:pPr>
            <w:r w:rsidRPr="00232F6E">
              <w:rPr>
                <w:rFonts w:ascii="Times New Roman" w:hAnsi="Times New Roman"/>
              </w:rPr>
              <w:lastRenderedPageBreak/>
              <w:t>Anul fiscal 202</w:t>
            </w:r>
            <w:r w:rsidR="00177B3C">
              <w:rPr>
                <w:rFonts w:ascii="Times New Roman" w:hAnsi="Times New Roman"/>
              </w:rPr>
              <w:t>6</w:t>
            </w:r>
          </w:p>
          <w:p w:rsidR="00082F19" w:rsidRPr="00232F6E" w:rsidRDefault="00082F19" w:rsidP="000F306A">
            <w:pPr>
              <w:pStyle w:val="NoSpacing"/>
              <w:jc w:val="center"/>
              <w:rPr>
                <w:rFonts w:ascii="Times New Roman" w:hAnsi="Times New Roman"/>
              </w:rPr>
            </w:pPr>
            <w:r w:rsidRPr="00232F6E">
              <w:rPr>
                <w:rFonts w:ascii="Times New Roman" w:hAnsi="Times New Roman"/>
              </w:rPr>
              <w:t>Impozitul, în lei</w:t>
            </w:r>
          </w:p>
        </w:tc>
      </w:tr>
      <w:tr w:rsidR="00082F19" w:rsidRPr="00232F6E" w:rsidTr="002B4264">
        <w:trPr>
          <w:cantSplit/>
          <w:trHeight w:val="366"/>
        </w:trPr>
        <w:tc>
          <w:tcPr>
            <w:tcW w:w="6269" w:type="dxa"/>
            <w:vMerge/>
            <w:tcBorders>
              <w:left w:val="double" w:sz="4" w:space="0" w:color="auto"/>
              <w:right w:val="single" w:sz="4" w:space="0" w:color="auto"/>
            </w:tcBorders>
            <w:vAlign w:val="center"/>
          </w:tcPr>
          <w:p w:rsidR="00082F19" w:rsidRPr="00232F6E" w:rsidRDefault="00082F19" w:rsidP="000F306A">
            <w:pPr>
              <w:pStyle w:val="NoSpacing"/>
              <w:jc w:val="center"/>
              <w:rPr>
                <w:rFonts w:ascii="Times New Roman" w:hAnsi="Times New Roman"/>
              </w:rPr>
            </w:pPr>
          </w:p>
        </w:tc>
        <w:tc>
          <w:tcPr>
            <w:tcW w:w="3796" w:type="dxa"/>
            <w:vAlign w:val="center"/>
          </w:tcPr>
          <w:p w:rsidR="00082F19" w:rsidRPr="00232F6E" w:rsidRDefault="00082F19" w:rsidP="000F306A">
            <w:pPr>
              <w:pStyle w:val="NoSpacing"/>
              <w:jc w:val="center"/>
              <w:rPr>
                <w:rFonts w:ascii="Times New Roman" w:hAnsi="Times New Roman"/>
                <w:lang w:val="fr-FR"/>
              </w:rPr>
            </w:pPr>
            <w:r w:rsidRPr="00232F6E">
              <w:rPr>
                <w:rFonts w:ascii="Times New Roman" w:hAnsi="Times New Roman"/>
                <w:lang w:val="fr-FR"/>
              </w:rPr>
              <w:t>Ax(e) motor(oare) cu sistem de suspensie pneumatică sau un echivalent recunoscut</w:t>
            </w:r>
          </w:p>
        </w:tc>
        <w:tc>
          <w:tcPr>
            <w:tcW w:w="4077" w:type="dxa"/>
            <w:tcBorders>
              <w:right w:val="double" w:sz="4" w:space="0" w:color="auto"/>
            </w:tcBorders>
            <w:vAlign w:val="center"/>
          </w:tcPr>
          <w:p w:rsidR="00082F19" w:rsidRPr="00232F6E" w:rsidRDefault="00082F19" w:rsidP="000F306A">
            <w:pPr>
              <w:pStyle w:val="NoSpacing"/>
              <w:jc w:val="center"/>
              <w:rPr>
                <w:rFonts w:ascii="Times New Roman" w:hAnsi="Times New Roman"/>
                <w:lang w:val="fr-FR"/>
              </w:rPr>
            </w:pPr>
            <w:r w:rsidRPr="00232F6E">
              <w:rPr>
                <w:rFonts w:ascii="Times New Roman" w:hAnsi="Times New Roman"/>
                <w:lang w:val="fr-FR"/>
              </w:rPr>
              <w:t>Alte sisteme de suspensie pentru axele motoare</w:t>
            </w:r>
          </w:p>
        </w:tc>
      </w:tr>
      <w:tr w:rsidR="00082F19" w:rsidRPr="00232F6E" w:rsidTr="000F306A">
        <w:trPr>
          <w:cantSplit/>
          <w:trHeight w:val="166"/>
        </w:trPr>
        <w:tc>
          <w:tcPr>
            <w:tcW w:w="14142" w:type="dxa"/>
            <w:gridSpan w:val="3"/>
            <w:tcBorders>
              <w:left w:val="double" w:sz="4" w:space="0" w:color="auto"/>
              <w:right w:val="double" w:sz="4" w:space="0" w:color="auto"/>
            </w:tcBorders>
            <w:vAlign w:val="center"/>
          </w:tcPr>
          <w:p w:rsidR="00082F19" w:rsidRPr="00232F6E" w:rsidRDefault="00082F19" w:rsidP="000F306A">
            <w:pPr>
              <w:pStyle w:val="NoSpacing"/>
              <w:jc w:val="center"/>
              <w:rPr>
                <w:rFonts w:ascii="Times New Roman" w:hAnsi="Times New Roman"/>
              </w:rPr>
            </w:pPr>
            <w:r w:rsidRPr="00232F6E">
              <w:rPr>
                <w:rFonts w:ascii="Times New Roman" w:hAnsi="Times New Roman"/>
              </w:rPr>
              <w:lastRenderedPageBreak/>
              <w:t>I.  2+1 axe</w:t>
            </w:r>
          </w:p>
        </w:tc>
      </w:tr>
      <w:tr w:rsidR="00082F19" w:rsidRPr="00232F6E" w:rsidTr="002B4264">
        <w:trPr>
          <w:cantSplit/>
          <w:trHeight w:val="146"/>
        </w:trPr>
        <w:tc>
          <w:tcPr>
            <w:tcW w:w="6269" w:type="dxa"/>
            <w:tcBorders>
              <w:left w:val="double" w:sz="4" w:space="0" w:color="auto"/>
              <w:right w:val="single" w:sz="4" w:space="0" w:color="auto"/>
            </w:tcBorders>
          </w:tcPr>
          <w:p w:rsidR="00082F19" w:rsidRPr="00232F6E" w:rsidRDefault="00082F19" w:rsidP="000F306A">
            <w:pPr>
              <w:pStyle w:val="NoSpacing"/>
              <w:jc w:val="left"/>
              <w:rPr>
                <w:rFonts w:ascii="Times New Roman" w:hAnsi="Times New Roman"/>
                <w:lang w:val="fr-FR"/>
              </w:rPr>
            </w:pPr>
            <w:r w:rsidRPr="00232F6E">
              <w:rPr>
                <w:rFonts w:ascii="Times New Roman" w:hAnsi="Times New Roman"/>
                <w:lang w:val="fr-FR"/>
              </w:rPr>
              <w:t>1. Masa  de cel puţin  12 tone, dar mai mică de 14 tone</w:t>
            </w:r>
          </w:p>
        </w:tc>
        <w:tc>
          <w:tcPr>
            <w:tcW w:w="3796" w:type="dxa"/>
            <w:vAlign w:val="center"/>
          </w:tcPr>
          <w:p w:rsidR="00082F19" w:rsidRPr="00232F6E" w:rsidRDefault="00082F19" w:rsidP="000F306A">
            <w:pPr>
              <w:pStyle w:val="NoSpacing"/>
              <w:jc w:val="center"/>
              <w:rPr>
                <w:rFonts w:ascii="Times New Roman" w:hAnsi="Times New Roman"/>
              </w:rPr>
            </w:pPr>
            <w:r w:rsidRPr="00232F6E">
              <w:rPr>
                <w:rFonts w:ascii="Times New Roman" w:hAnsi="Times New Roman"/>
              </w:rPr>
              <w:t>0</w:t>
            </w:r>
          </w:p>
        </w:tc>
        <w:tc>
          <w:tcPr>
            <w:tcW w:w="4077" w:type="dxa"/>
            <w:tcBorders>
              <w:right w:val="double" w:sz="4" w:space="0" w:color="auto"/>
            </w:tcBorders>
            <w:vAlign w:val="center"/>
          </w:tcPr>
          <w:p w:rsidR="00082F19" w:rsidRPr="00232F6E" w:rsidRDefault="00082F19" w:rsidP="000F306A">
            <w:pPr>
              <w:pStyle w:val="NoSpacing"/>
              <w:jc w:val="center"/>
              <w:rPr>
                <w:rFonts w:ascii="Times New Roman" w:hAnsi="Times New Roman"/>
              </w:rPr>
            </w:pPr>
            <w:r w:rsidRPr="00232F6E">
              <w:rPr>
                <w:rFonts w:ascii="Times New Roman" w:hAnsi="Times New Roman"/>
              </w:rPr>
              <w:t>0</w:t>
            </w:r>
          </w:p>
        </w:tc>
      </w:tr>
      <w:tr w:rsidR="00082F19" w:rsidRPr="00232F6E" w:rsidTr="002B4264">
        <w:trPr>
          <w:cantSplit/>
          <w:trHeight w:val="166"/>
        </w:trPr>
        <w:tc>
          <w:tcPr>
            <w:tcW w:w="6269" w:type="dxa"/>
            <w:tcBorders>
              <w:left w:val="double" w:sz="4" w:space="0" w:color="auto"/>
              <w:right w:val="single" w:sz="4" w:space="0" w:color="auto"/>
            </w:tcBorders>
          </w:tcPr>
          <w:p w:rsidR="00082F19" w:rsidRPr="00232F6E" w:rsidRDefault="00082F19" w:rsidP="000F306A">
            <w:pPr>
              <w:pStyle w:val="NoSpacing"/>
              <w:jc w:val="left"/>
              <w:rPr>
                <w:rFonts w:ascii="Times New Roman" w:hAnsi="Times New Roman"/>
                <w:lang w:val="fr-FR"/>
              </w:rPr>
            </w:pPr>
            <w:r w:rsidRPr="00232F6E">
              <w:rPr>
                <w:rFonts w:ascii="Times New Roman" w:hAnsi="Times New Roman"/>
                <w:lang w:val="fr-FR"/>
              </w:rPr>
              <w:t>2. Masa  de cel puţin  14 tone, dar mai mică de 16 tone</w:t>
            </w:r>
          </w:p>
        </w:tc>
        <w:tc>
          <w:tcPr>
            <w:tcW w:w="3796" w:type="dxa"/>
            <w:vAlign w:val="center"/>
          </w:tcPr>
          <w:p w:rsidR="00082F19" w:rsidRPr="00232F6E" w:rsidRDefault="00082F19" w:rsidP="000F306A">
            <w:pPr>
              <w:pStyle w:val="NoSpacing"/>
              <w:jc w:val="center"/>
              <w:rPr>
                <w:rFonts w:ascii="Times New Roman" w:hAnsi="Times New Roman"/>
              </w:rPr>
            </w:pPr>
            <w:r w:rsidRPr="00232F6E">
              <w:rPr>
                <w:rFonts w:ascii="Times New Roman" w:hAnsi="Times New Roman"/>
              </w:rPr>
              <w:t>0</w:t>
            </w:r>
          </w:p>
        </w:tc>
        <w:tc>
          <w:tcPr>
            <w:tcW w:w="4077" w:type="dxa"/>
            <w:tcBorders>
              <w:right w:val="double" w:sz="4" w:space="0" w:color="auto"/>
            </w:tcBorders>
            <w:vAlign w:val="center"/>
          </w:tcPr>
          <w:p w:rsidR="00082F19" w:rsidRPr="00232F6E" w:rsidRDefault="00082F19" w:rsidP="000F306A">
            <w:pPr>
              <w:pStyle w:val="NoSpacing"/>
              <w:jc w:val="center"/>
              <w:rPr>
                <w:rFonts w:ascii="Times New Roman" w:hAnsi="Times New Roman"/>
              </w:rPr>
            </w:pPr>
            <w:r w:rsidRPr="00232F6E">
              <w:rPr>
                <w:rFonts w:ascii="Times New Roman" w:hAnsi="Times New Roman"/>
              </w:rPr>
              <w:t>0</w:t>
            </w:r>
          </w:p>
        </w:tc>
      </w:tr>
      <w:tr w:rsidR="00082F19" w:rsidRPr="00232F6E" w:rsidTr="002B4264">
        <w:trPr>
          <w:cantSplit/>
          <w:trHeight w:val="166"/>
        </w:trPr>
        <w:tc>
          <w:tcPr>
            <w:tcW w:w="6269" w:type="dxa"/>
            <w:tcBorders>
              <w:left w:val="double" w:sz="4" w:space="0" w:color="auto"/>
              <w:right w:val="single" w:sz="4" w:space="0" w:color="auto"/>
            </w:tcBorders>
          </w:tcPr>
          <w:p w:rsidR="00082F19" w:rsidRPr="00232F6E" w:rsidRDefault="00082F19" w:rsidP="000F306A">
            <w:pPr>
              <w:pStyle w:val="NoSpacing"/>
              <w:jc w:val="left"/>
              <w:rPr>
                <w:rFonts w:ascii="Times New Roman" w:hAnsi="Times New Roman"/>
                <w:lang w:val="fr-FR"/>
              </w:rPr>
            </w:pPr>
            <w:r w:rsidRPr="00232F6E">
              <w:rPr>
                <w:rFonts w:ascii="Times New Roman" w:hAnsi="Times New Roman"/>
                <w:lang w:val="fr-FR"/>
              </w:rPr>
              <w:t>3. Masa  de cel puţin  16 tone, dar mai mică de 18 tone</w:t>
            </w:r>
          </w:p>
        </w:tc>
        <w:tc>
          <w:tcPr>
            <w:tcW w:w="3796" w:type="dxa"/>
            <w:vAlign w:val="center"/>
          </w:tcPr>
          <w:p w:rsidR="00082F19" w:rsidRPr="00232F6E" w:rsidRDefault="00082F19" w:rsidP="000F306A">
            <w:pPr>
              <w:pStyle w:val="NoSpacing"/>
              <w:jc w:val="center"/>
              <w:rPr>
                <w:rFonts w:ascii="Times New Roman" w:hAnsi="Times New Roman"/>
              </w:rPr>
            </w:pPr>
            <w:r w:rsidRPr="00232F6E">
              <w:rPr>
                <w:rFonts w:ascii="Times New Roman" w:hAnsi="Times New Roman"/>
              </w:rPr>
              <w:t>0</w:t>
            </w:r>
          </w:p>
        </w:tc>
        <w:tc>
          <w:tcPr>
            <w:tcW w:w="4077" w:type="dxa"/>
            <w:tcBorders>
              <w:right w:val="double" w:sz="4" w:space="0" w:color="auto"/>
            </w:tcBorders>
            <w:vAlign w:val="center"/>
          </w:tcPr>
          <w:p w:rsidR="00082F19" w:rsidRPr="00232F6E" w:rsidRDefault="00F2070F" w:rsidP="000F306A">
            <w:pPr>
              <w:pStyle w:val="NoSpacing"/>
              <w:jc w:val="center"/>
              <w:rPr>
                <w:rFonts w:ascii="Times New Roman" w:hAnsi="Times New Roman"/>
              </w:rPr>
            </w:pPr>
            <w:r>
              <w:rPr>
                <w:rFonts w:ascii="Times New Roman" w:hAnsi="Times New Roman"/>
              </w:rPr>
              <w:t>96</w:t>
            </w:r>
          </w:p>
        </w:tc>
      </w:tr>
      <w:tr w:rsidR="00082F19" w:rsidRPr="00232F6E" w:rsidTr="002B4264">
        <w:trPr>
          <w:cantSplit/>
          <w:trHeight w:val="166"/>
        </w:trPr>
        <w:tc>
          <w:tcPr>
            <w:tcW w:w="6269" w:type="dxa"/>
            <w:tcBorders>
              <w:left w:val="double" w:sz="4" w:space="0" w:color="auto"/>
              <w:right w:val="single" w:sz="4" w:space="0" w:color="auto"/>
            </w:tcBorders>
          </w:tcPr>
          <w:p w:rsidR="00082F19" w:rsidRPr="00232F6E" w:rsidRDefault="00082F19" w:rsidP="000F306A">
            <w:pPr>
              <w:pStyle w:val="NoSpacing"/>
              <w:jc w:val="left"/>
              <w:rPr>
                <w:rFonts w:ascii="Times New Roman" w:hAnsi="Times New Roman"/>
                <w:lang w:val="fr-FR"/>
              </w:rPr>
            </w:pPr>
            <w:r w:rsidRPr="00232F6E">
              <w:rPr>
                <w:rFonts w:ascii="Times New Roman" w:hAnsi="Times New Roman"/>
                <w:lang w:val="fr-FR"/>
              </w:rPr>
              <w:t>4. Masa  de cel puţin  18 tone, dar mai mică de 20 tone</w:t>
            </w:r>
          </w:p>
        </w:tc>
        <w:tc>
          <w:tcPr>
            <w:tcW w:w="3796" w:type="dxa"/>
            <w:vAlign w:val="center"/>
          </w:tcPr>
          <w:p w:rsidR="00082F19" w:rsidRPr="00232F6E" w:rsidRDefault="00F2070F" w:rsidP="000F306A">
            <w:pPr>
              <w:pStyle w:val="NoSpacing"/>
              <w:jc w:val="center"/>
              <w:rPr>
                <w:rFonts w:ascii="Times New Roman" w:hAnsi="Times New Roman"/>
              </w:rPr>
            </w:pPr>
            <w:r>
              <w:rPr>
                <w:rFonts w:ascii="Times New Roman" w:hAnsi="Times New Roman"/>
              </w:rPr>
              <w:t>96</w:t>
            </w:r>
          </w:p>
        </w:tc>
        <w:tc>
          <w:tcPr>
            <w:tcW w:w="4077" w:type="dxa"/>
            <w:tcBorders>
              <w:right w:val="double" w:sz="4" w:space="0" w:color="auto"/>
            </w:tcBorders>
            <w:vAlign w:val="center"/>
          </w:tcPr>
          <w:p w:rsidR="00082F19" w:rsidRPr="00232F6E" w:rsidRDefault="00F2070F" w:rsidP="000F306A">
            <w:pPr>
              <w:pStyle w:val="NoSpacing"/>
              <w:jc w:val="center"/>
              <w:rPr>
                <w:rFonts w:ascii="Times New Roman" w:hAnsi="Times New Roman"/>
              </w:rPr>
            </w:pPr>
            <w:r>
              <w:rPr>
                <w:rFonts w:ascii="Times New Roman" w:hAnsi="Times New Roman"/>
              </w:rPr>
              <w:t>221</w:t>
            </w:r>
          </w:p>
        </w:tc>
      </w:tr>
      <w:tr w:rsidR="00082F19" w:rsidRPr="00232F6E" w:rsidTr="002B4264">
        <w:trPr>
          <w:cantSplit/>
          <w:trHeight w:val="166"/>
        </w:trPr>
        <w:tc>
          <w:tcPr>
            <w:tcW w:w="6269" w:type="dxa"/>
            <w:tcBorders>
              <w:left w:val="double" w:sz="4" w:space="0" w:color="auto"/>
              <w:right w:val="single" w:sz="4" w:space="0" w:color="auto"/>
            </w:tcBorders>
          </w:tcPr>
          <w:p w:rsidR="00082F19" w:rsidRPr="00232F6E" w:rsidRDefault="00082F19" w:rsidP="000F306A">
            <w:pPr>
              <w:pStyle w:val="NoSpacing"/>
              <w:jc w:val="left"/>
              <w:rPr>
                <w:rFonts w:ascii="Times New Roman" w:hAnsi="Times New Roman"/>
                <w:lang w:val="fr-FR"/>
              </w:rPr>
            </w:pPr>
            <w:r w:rsidRPr="00232F6E">
              <w:rPr>
                <w:rFonts w:ascii="Times New Roman" w:hAnsi="Times New Roman"/>
                <w:lang w:val="fr-FR"/>
              </w:rPr>
              <w:t>5. Masa  de cel puţin  20 tone, dar mai mică de 22 tone</w:t>
            </w:r>
          </w:p>
        </w:tc>
        <w:tc>
          <w:tcPr>
            <w:tcW w:w="3796" w:type="dxa"/>
            <w:vAlign w:val="center"/>
          </w:tcPr>
          <w:p w:rsidR="00082F19" w:rsidRPr="00232F6E" w:rsidRDefault="00F2070F" w:rsidP="000F306A">
            <w:pPr>
              <w:pStyle w:val="NoSpacing"/>
              <w:jc w:val="center"/>
              <w:rPr>
                <w:rFonts w:ascii="Times New Roman" w:hAnsi="Times New Roman"/>
              </w:rPr>
            </w:pPr>
            <w:r>
              <w:rPr>
                <w:rFonts w:ascii="Times New Roman" w:hAnsi="Times New Roman"/>
              </w:rPr>
              <w:t>221</w:t>
            </w:r>
          </w:p>
        </w:tc>
        <w:tc>
          <w:tcPr>
            <w:tcW w:w="4077" w:type="dxa"/>
            <w:tcBorders>
              <w:right w:val="double" w:sz="4" w:space="0" w:color="auto"/>
            </w:tcBorders>
            <w:vAlign w:val="center"/>
          </w:tcPr>
          <w:p w:rsidR="00082F19" w:rsidRPr="00232F6E" w:rsidRDefault="00F2070F" w:rsidP="000F306A">
            <w:pPr>
              <w:pStyle w:val="NoSpacing"/>
              <w:jc w:val="center"/>
              <w:rPr>
                <w:rFonts w:ascii="Times New Roman" w:hAnsi="Times New Roman"/>
              </w:rPr>
            </w:pPr>
            <w:r>
              <w:rPr>
                <w:rFonts w:ascii="Times New Roman" w:hAnsi="Times New Roman"/>
              </w:rPr>
              <w:t>515</w:t>
            </w:r>
          </w:p>
        </w:tc>
      </w:tr>
      <w:tr w:rsidR="00082F19" w:rsidRPr="00232F6E" w:rsidTr="002B4264">
        <w:trPr>
          <w:cantSplit/>
          <w:trHeight w:val="166"/>
        </w:trPr>
        <w:tc>
          <w:tcPr>
            <w:tcW w:w="6269" w:type="dxa"/>
            <w:tcBorders>
              <w:left w:val="double" w:sz="4" w:space="0" w:color="auto"/>
              <w:right w:val="single" w:sz="4" w:space="0" w:color="auto"/>
            </w:tcBorders>
          </w:tcPr>
          <w:p w:rsidR="00082F19" w:rsidRPr="00232F6E" w:rsidRDefault="00082F19" w:rsidP="000F306A">
            <w:pPr>
              <w:pStyle w:val="NoSpacing"/>
              <w:jc w:val="left"/>
              <w:rPr>
                <w:rFonts w:ascii="Times New Roman" w:hAnsi="Times New Roman"/>
                <w:lang w:val="fr-FR"/>
              </w:rPr>
            </w:pPr>
            <w:r w:rsidRPr="00232F6E">
              <w:rPr>
                <w:rFonts w:ascii="Times New Roman" w:hAnsi="Times New Roman"/>
                <w:lang w:val="fr-FR"/>
              </w:rPr>
              <w:t>6. Masa  de cel puţin  22 tone, dar mai mică de 23 tone</w:t>
            </w:r>
          </w:p>
        </w:tc>
        <w:tc>
          <w:tcPr>
            <w:tcW w:w="3796" w:type="dxa"/>
            <w:vAlign w:val="center"/>
          </w:tcPr>
          <w:p w:rsidR="00082F19" w:rsidRPr="00232F6E" w:rsidRDefault="00F2070F" w:rsidP="000F306A">
            <w:pPr>
              <w:pStyle w:val="NoSpacing"/>
              <w:jc w:val="center"/>
              <w:rPr>
                <w:rFonts w:ascii="Times New Roman" w:hAnsi="Times New Roman"/>
              </w:rPr>
            </w:pPr>
            <w:r>
              <w:rPr>
                <w:rFonts w:ascii="Times New Roman" w:hAnsi="Times New Roman"/>
              </w:rPr>
              <w:t>515</w:t>
            </w:r>
          </w:p>
        </w:tc>
        <w:tc>
          <w:tcPr>
            <w:tcW w:w="4077" w:type="dxa"/>
            <w:tcBorders>
              <w:right w:val="double" w:sz="4" w:space="0" w:color="auto"/>
            </w:tcBorders>
            <w:vAlign w:val="center"/>
          </w:tcPr>
          <w:p w:rsidR="00082F19" w:rsidRPr="00232F6E" w:rsidRDefault="00F2070F" w:rsidP="000F306A">
            <w:pPr>
              <w:pStyle w:val="NoSpacing"/>
              <w:jc w:val="center"/>
              <w:rPr>
                <w:rFonts w:ascii="Times New Roman" w:hAnsi="Times New Roman"/>
              </w:rPr>
            </w:pPr>
            <w:r>
              <w:rPr>
                <w:rFonts w:ascii="Times New Roman" w:hAnsi="Times New Roman"/>
              </w:rPr>
              <w:t>665</w:t>
            </w:r>
          </w:p>
        </w:tc>
      </w:tr>
      <w:tr w:rsidR="00082F19" w:rsidRPr="00232F6E" w:rsidTr="002B4264">
        <w:trPr>
          <w:cantSplit/>
          <w:trHeight w:val="166"/>
        </w:trPr>
        <w:tc>
          <w:tcPr>
            <w:tcW w:w="6269" w:type="dxa"/>
            <w:tcBorders>
              <w:left w:val="double" w:sz="4" w:space="0" w:color="auto"/>
              <w:right w:val="single" w:sz="4" w:space="0" w:color="auto"/>
            </w:tcBorders>
          </w:tcPr>
          <w:p w:rsidR="00082F19" w:rsidRPr="00232F6E" w:rsidRDefault="00082F19" w:rsidP="000F306A">
            <w:pPr>
              <w:pStyle w:val="NoSpacing"/>
              <w:jc w:val="left"/>
              <w:rPr>
                <w:rFonts w:ascii="Times New Roman" w:hAnsi="Times New Roman"/>
                <w:lang w:val="fr-FR"/>
              </w:rPr>
            </w:pPr>
            <w:r w:rsidRPr="00232F6E">
              <w:rPr>
                <w:rFonts w:ascii="Times New Roman" w:hAnsi="Times New Roman"/>
                <w:lang w:val="fr-FR"/>
              </w:rPr>
              <w:t>7. Masa  de cel puţin  23 tone, dar mai mică de 25 tone</w:t>
            </w:r>
          </w:p>
        </w:tc>
        <w:tc>
          <w:tcPr>
            <w:tcW w:w="3796" w:type="dxa"/>
            <w:vAlign w:val="center"/>
          </w:tcPr>
          <w:p w:rsidR="00082F19" w:rsidRPr="00232F6E" w:rsidRDefault="00F2070F" w:rsidP="000F306A">
            <w:pPr>
              <w:pStyle w:val="NoSpacing"/>
              <w:jc w:val="center"/>
              <w:rPr>
                <w:rFonts w:ascii="Times New Roman" w:hAnsi="Times New Roman"/>
              </w:rPr>
            </w:pPr>
            <w:r>
              <w:rPr>
                <w:rFonts w:ascii="Times New Roman" w:hAnsi="Times New Roman"/>
              </w:rPr>
              <w:t>665</w:t>
            </w:r>
          </w:p>
        </w:tc>
        <w:tc>
          <w:tcPr>
            <w:tcW w:w="4077" w:type="dxa"/>
            <w:tcBorders>
              <w:right w:val="double" w:sz="4" w:space="0" w:color="auto"/>
            </w:tcBorders>
            <w:vAlign w:val="center"/>
          </w:tcPr>
          <w:p w:rsidR="00082F19" w:rsidRPr="00232F6E" w:rsidRDefault="00F2070F" w:rsidP="000F306A">
            <w:pPr>
              <w:pStyle w:val="NoSpacing"/>
              <w:jc w:val="center"/>
              <w:rPr>
                <w:rFonts w:ascii="Times New Roman" w:hAnsi="Times New Roman"/>
              </w:rPr>
            </w:pPr>
            <w:r>
              <w:rPr>
                <w:rFonts w:ascii="Times New Roman" w:hAnsi="Times New Roman"/>
              </w:rPr>
              <w:t>1203</w:t>
            </w:r>
          </w:p>
        </w:tc>
      </w:tr>
      <w:tr w:rsidR="00082F19" w:rsidRPr="00232F6E" w:rsidTr="002B4264">
        <w:trPr>
          <w:cantSplit/>
          <w:trHeight w:val="166"/>
        </w:trPr>
        <w:tc>
          <w:tcPr>
            <w:tcW w:w="6269" w:type="dxa"/>
            <w:tcBorders>
              <w:left w:val="double" w:sz="4" w:space="0" w:color="auto"/>
              <w:right w:val="single" w:sz="4" w:space="0" w:color="auto"/>
            </w:tcBorders>
          </w:tcPr>
          <w:p w:rsidR="00082F19" w:rsidRPr="00232F6E" w:rsidRDefault="00082F19" w:rsidP="000F306A">
            <w:pPr>
              <w:pStyle w:val="NoSpacing"/>
              <w:jc w:val="left"/>
              <w:rPr>
                <w:rFonts w:ascii="Times New Roman" w:hAnsi="Times New Roman"/>
                <w:lang w:val="fr-FR"/>
              </w:rPr>
            </w:pPr>
            <w:r w:rsidRPr="00232F6E">
              <w:rPr>
                <w:rFonts w:ascii="Times New Roman" w:hAnsi="Times New Roman"/>
                <w:lang w:val="fr-FR"/>
              </w:rPr>
              <w:t>8. Masa  de cel puţin  25 tone, dar mai mică de 28 tone</w:t>
            </w:r>
          </w:p>
        </w:tc>
        <w:tc>
          <w:tcPr>
            <w:tcW w:w="3796" w:type="dxa"/>
            <w:vAlign w:val="center"/>
          </w:tcPr>
          <w:p w:rsidR="00082F19" w:rsidRPr="00232F6E" w:rsidRDefault="00F2070F" w:rsidP="000F306A">
            <w:pPr>
              <w:pStyle w:val="NoSpacing"/>
              <w:jc w:val="center"/>
              <w:rPr>
                <w:rFonts w:ascii="Times New Roman" w:hAnsi="Times New Roman"/>
              </w:rPr>
            </w:pPr>
            <w:r>
              <w:rPr>
                <w:rFonts w:ascii="Times New Roman" w:hAnsi="Times New Roman"/>
              </w:rPr>
              <w:t>1203</w:t>
            </w:r>
          </w:p>
        </w:tc>
        <w:tc>
          <w:tcPr>
            <w:tcW w:w="4077" w:type="dxa"/>
            <w:tcBorders>
              <w:right w:val="double" w:sz="4" w:space="0" w:color="auto"/>
            </w:tcBorders>
            <w:vAlign w:val="center"/>
          </w:tcPr>
          <w:p w:rsidR="00082F19" w:rsidRPr="00232F6E" w:rsidRDefault="00F2070F" w:rsidP="000F306A">
            <w:pPr>
              <w:pStyle w:val="NoSpacing"/>
              <w:jc w:val="center"/>
              <w:rPr>
                <w:rFonts w:ascii="Times New Roman" w:hAnsi="Times New Roman"/>
              </w:rPr>
            </w:pPr>
            <w:r>
              <w:rPr>
                <w:rFonts w:ascii="Times New Roman" w:hAnsi="Times New Roman"/>
              </w:rPr>
              <w:t>2109</w:t>
            </w:r>
          </w:p>
        </w:tc>
      </w:tr>
      <w:tr w:rsidR="00082F19" w:rsidRPr="00232F6E" w:rsidTr="002B4264">
        <w:trPr>
          <w:cantSplit/>
          <w:trHeight w:val="166"/>
        </w:trPr>
        <w:tc>
          <w:tcPr>
            <w:tcW w:w="6269" w:type="dxa"/>
            <w:tcBorders>
              <w:left w:val="double" w:sz="4" w:space="0" w:color="auto"/>
              <w:right w:val="single" w:sz="4" w:space="0" w:color="auto"/>
            </w:tcBorders>
          </w:tcPr>
          <w:p w:rsidR="00082F19" w:rsidRPr="00232F6E" w:rsidRDefault="00082F19" w:rsidP="000F306A">
            <w:pPr>
              <w:pStyle w:val="NoSpacing"/>
              <w:jc w:val="left"/>
              <w:rPr>
                <w:rFonts w:ascii="Times New Roman" w:hAnsi="Times New Roman"/>
                <w:lang w:val="fr-FR"/>
              </w:rPr>
            </w:pPr>
            <w:r w:rsidRPr="00232F6E">
              <w:rPr>
                <w:rFonts w:ascii="Times New Roman" w:hAnsi="Times New Roman"/>
                <w:lang w:val="fr-FR"/>
              </w:rPr>
              <w:t>9. Masa de cel puţin 28 tone</w:t>
            </w:r>
          </w:p>
        </w:tc>
        <w:tc>
          <w:tcPr>
            <w:tcW w:w="3796" w:type="dxa"/>
            <w:vAlign w:val="center"/>
          </w:tcPr>
          <w:p w:rsidR="00082F19" w:rsidRPr="00232F6E" w:rsidRDefault="00F2070F" w:rsidP="00EE4E09">
            <w:pPr>
              <w:pStyle w:val="NoSpacing"/>
              <w:jc w:val="center"/>
              <w:rPr>
                <w:rFonts w:ascii="Times New Roman" w:hAnsi="Times New Roman"/>
              </w:rPr>
            </w:pPr>
            <w:r>
              <w:rPr>
                <w:rFonts w:ascii="Times New Roman" w:hAnsi="Times New Roman"/>
              </w:rPr>
              <w:t>1203</w:t>
            </w:r>
          </w:p>
        </w:tc>
        <w:tc>
          <w:tcPr>
            <w:tcW w:w="4077" w:type="dxa"/>
            <w:tcBorders>
              <w:right w:val="double" w:sz="4" w:space="0" w:color="auto"/>
            </w:tcBorders>
            <w:vAlign w:val="center"/>
          </w:tcPr>
          <w:p w:rsidR="00EE4E09" w:rsidRPr="00232F6E" w:rsidRDefault="00F2070F" w:rsidP="00EE4E09">
            <w:pPr>
              <w:pStyle w:val="NoSpacing"/>
              <w:jc w:val="center"/>
              <w:rPr>
                <w:rFonts w:ascii="Times New Roman" w:hAnsi="Times New Roman"/>
              </w:rPr>
            </w:pPr>
            <w:r>
              <w:rPr>
                <w:rFonts w:ascii="Times New Roman" w:hAnsi="Times New Roman"/>
              </w:rPr>
              <w:t>2109</w:t>
            </w:r>
          </w:p>
        </w:tc>
      </w:tr>
      <w:tr w:rsidR="00082F19" w:rsidRPr="00232F6E" w:rsidTr="000F306A">
        <w:trPr>
          <w:cantSplit/>
          <w:trHeight w:val="166"/>
        </w:trPr>
        <w:tc>
          <w:tcPr>
            <w:tcW w:w="14142" w:type="dxa"/>
            <w:gridSpan w:val="3"/>
            <w:tcBorders>
              <w:left w:val="double" w:sz="4" w:space="0" w:color="auto"/>
              <w:right w:val="double" w:sz="4" w:space="0" w:color="auto"/>
            </w:tcBorders>
            <w:vAlign w:val="center"/>
          </w:tcPr>
          <w:p w:rsidR="00082F19" w:rsidRPr="00232F6E" w:rsidRDefault="00082F19" w:rsidP="000F306A">
            <w:pPr>
              <w:pStyle w:val="NoSpacing"/>
              <w:jc w:val="center"/>
              <w:rPr>
                <w:rFonts w:ascii="Times New Roman" w:hAnsi="Times New Roman"/>
              </w:rPr>
            </w:pPr>
            <w:r w:rsidRPr="00232F6E">
              <w:rPr>
                <w:rFonts w:ascii="Times New Roman" w:hAnsi="Times New Roman"/>
              </w:rPr>
              <w:t>II. 2+2 axe</w:t>
            </w:r>
          </w:p>
        </w:tc>
      </w:tr>
      <w:tr w:rsidR="00082F19" w:rsidRPr="00232F6E" w:rsidTr="002B4264">
        <w:trPr>
          <w:cantSplit/>
          <w:trHeight w:val="166"/>
        </w:trPr>
        <w:tc>
          <w:tcPr>
            <w:tcW w:w="6269" w:type="dxa"/>
            <w:tcBorders>
              <w:left w:val="double" w:sz="4" w:space="0" w:color="auto"/>
              <w:right w:val="single" w:sz="4" w:space="0" w:color="auto"/>
            </w:tcBorders>
          </w:tcPr>
          <w:p w:rsidR="00082F19" w:rsidRPr="00232F6E" w:rsidRDefault="00082F19" w:rsidP="000F306A">
            <w:pPr>
              <w:pStyle w:val="NoSpacing"/>
              <w:jc w:val="left"/>
              <w:rPr>
                <w:rFonts w:ascii="Times New Roman" w:hAnsi="Times New Roman"/>
                <w:lang w:val="fr-FR"/>
              </w:rPr>
            </w:pPr>
            <w:r w:rsidRPr="00232F6E">
              <w:rPr>
                <w:rFonts w:ascii="Times New Roman" w:hAnsi="Times New Roman"/>
                <w:lang w:val="fr-FR"/>
              </w:rPr>
              <w:t>1. Masa  de cel puţin  23 tone, dar mai mică de 25 tone</w:t>
            </w:r>
          </w:p>
        </w:tc>
        <w:tc>
          <w:tcPr>
            <w:tcW w:w="3796" w:type="dxa"/>
            <w:vAlign w:val="center"/>
          </w:tcPr>
          <w:p w:rsidR="00082F19" w:rsidRPr="00232F6E" w:rsidRDefault="00F2070F" w:rsidP="000F306A">
            <w:pPr>
              <w:pStyle w:val="NoSpacing"/>
              <w:jc w:val="center"/>
              <w:rPr>
                <w:rFonts w:ascii="Times New Roman" w:hAnsi="Times New Roman"/>
              </w:rPr>
            </w:pPr>
            <w:r>
              <w:rPr>
                <w:rFonts w:ascii="Times New Roman" w:hAnsi="Times New Roman"/>
              </w:rPr>
              <w:t>208</w:t>
            </w:r>
          </w:p>
        </w:tc>
        <w:tc>
          <w:tcPr>
            <w:tcW w:w="4077" w:type="dxa"/>
            <w:tcBorders>
              <w:right w:val="double" w:sz="4" w:space="0" w:color="auto"/>
            </w:tcBorders>
            <w:vAlign w:val="center"/>
          </w:tcPr>
          <w:p w:rsidR="00082F19" w:rsidRPr="00232F6E" w:rsidRDefault="00F2070F" w:rsidP="000F306A">
            <w:pPr>
              <w:pStyle w:val="NoSpacing"/>
              <w:jc w:val="center"/>
              <w:rPr>
                <w:rFonts w:ascii="Times New Roman" w:hAnsi="Times New Roman"/>
              </w:rPr>
            </w:pPr>
            <w:r>
              <w:rPr>
                <w:rFonts w:ascii="Times New Roman" w:hAnsi="Times New Roman"/>
              </w:rPr>
              <w:t>480</w:t>
            </w:r>
          </w:p>
        </w:tc>
      </w:tr>
      <w:tr w:rsidR="00082F19" w:rsidRPr="00232F6E" w:rsidTr="002B4264">
        <w:trPr>
          <w:cantSplit/>
          <w:trHeight w:val="166"/>
        </w:trPr>
        <w:tc>
          <w:tcPr>
            <w:tcW w:w="6269" w:type="dxa"/>
            <w:tcBorders>
              <w:left w:val="double" w:sz="4" w:space="0" w:color="auto"/>
              <w:right w:val="single" w:sz="4" w:space="0" w:color="auto"/>
            </w:tcBorders>
          </w:tcPr>
          <w:p w:rsidR="00082F19" w:rsidRPr="00232F6E" w:rsidRDefault="00082F19" w:rsidP="000F306A">
            <w:pPr>
              <w:pStyle w:val="NoSpacing"/>
              <w:jc w:val="left"/>
              <w:rPr>
                <w:rFonts w:ascii="Times New Roman" w:hAnsi="Times New Roman"/>
                <w:lang w:val="fr-FR"/>
              </w:rPr>
            </w:pPr>
            <w:r w:rsidRPr="00232F6E">
              <w:rPr>
                <w:rFonts w:ascii="Times New Roman" w:hAnsi="Times New Roman"/>
                <w:lang w:val="fr-FR"/>
              </w:rPr>
              <w:t>2. Masa  de cel puţin  25 tone, dar mai mică de 26 tone</w:t>
            </w:r>
          </w:p>
        </w:tc>
        <w:tc>
          <w:tcPr>
            <w:tcW w:w="3796" w:type="dxa"/>
            <w:vAlign w:val="center"/>
          </w:tcPr>
          <w:p w:rsidR="00082F19" w:rsidRPr="00232F6E" w:rsidRDefault="00F2070F" w:rsidP="000F306A">
            <w:pPr>
              <w:pStyle w:val="NoSpacing"/>
              <w:jc w:val="center"/>
              <w:rPr>
                <w:rFonts w:ascii="Times New Roman" w:hAnsi="Times New Roman"/>
              </w:rPr>
            </w:pPr>
            <w:r>
              <w:rPr>
                <w:rFonts w:ascii="Times New Roman" w:hAnsi="Times New Roman"/>
              </w:rPr>
              <w:t>480</w:t>
            </w:r>
          </w:p>
        </w:tc>
        <w:tc>
          <w:tcPr>
            <w:tcW w:w="4077" w:type="dxa"/>
            <w:tcBorders>
              <w:right w:val="double" w:sz="4" w:space="0" w:color="auto"/>
            </w:tcBorders>
            <w:vAlign w:val="center"/>
          </w:tcPr>
          <w:p w:rsidR="00082F19" w:rsidRPr="00FC07C0" w:rsidRDefault="00F2070F" w:rsidP="000F306A">
            <w:pPr>
              <w:pStyle w:val="NoSpacing"/>
              <w:jc w:val="center"/>
              <w:rPr>
                <w:rFonts w:ascii="Times New Roman" w:hAnsi="Times New Roman"/>
                <w:color w:val="FF0000"/>
              </w:rPr>
            </w:pPr>
            <w:r>
              <w:rPr>
                <w:rFonts w:ascii="Times New Roman" w:hAnsi="Times New Roman"/>
              </w:rPr>
              <w:t>791</w:t>
            </w:r>
          </w:p>
        </w:tc>
      </w:tr>
      <w:tr w:rsidR="00082F19" w:rsidRPr="00232F6E" w:rsidTr="002B4264">
        <w:trPr>
          <w:cantSplit/>
          <w:trHeight w:val="166"/>
        </w:trPr>
        <w:tc>
          <w:tcPr>
            <w:tcW w:w="6269" w:type="dxa"/>
            <w:tcBorders>
              <w:left w:val="double" w:sz="4" w:space="0" w:color="auto"/>
              <w:right w:val="single" w:sz="4" w:space="0" w:color="auto"/>
            </w:tcBorders>
          </w:tcPr>
          <w:p w:rsidR="00082F19" w:rsidRPr="00232F6E" w:rsidRDefault="00082F19" w:rsidP="000F306A">
            <w:pPr>
              <w:pStyle w:val="NoSpacing"/>
              <w:jc w:val="left"/>
              <w:rPr>
                <w:rFonts w:ascii="Times New Roman" w:hAnsi="Times New Roman"/>
                <w:lang w:val="fr-FR"/>
              </w:rPr>
            </w:pPr>
            <w:r w:rsidRPr="00232F6E">
              <w:rPr>
                <w:rFonts w:ascii="Times New Roman" w:hAnsi="Times New Roman"/>
                <w:lang w:val="fr-FR"/>
              </w:rPr>
              <w:t>3. Masa  de cel puţin  26 tone, dar mai mică de 28 tone</w:t>
            </w:r>
          </w:p>
        </w:tc>
        <w:tc>
          <w:tcPr>
            <w:tcW w:w="3796" w:type="dxa"/>
            <w:vAlign w:val="center"/>
          </w:tcPr>
          <w:p w:rsidR="00082F19" w:rsidRPr="00232F6E" w:rsidRDefault="00F2070F" w:rsidP="000F306A">
            <w:pPr>
              <w:pStyle w:val="NoSpacing"/>
              <w:jc w:val="center"/>
              <w:rPr>
                <w:rFonts w:ascii="Times New Roman" w:hAnsi="Times New Roman"/>
              </w:rPr>
            </w:pPr>
            <w:r>
              <w:rPr>
                <w:rFonts w:ascii="Times New Roman" w:hAnsi="Times New Roman"/>
              </w:rPr>
              <w:t>791</w:t>
            </w:r>
          </w:p>
        </w:tc>
        <w:tc>
          <w:tcPr>
            <w:tcW w:w="4077" w:type="dxa"/>
            <w:tcBorders>
              <w:right w:val="double" w:sz="4" w:space="0" w:color="auto"/>
            </w:tcBorders>
            <w:vAlign w:val="center"/>
          </w:tcPr>
          <w:p w:rsidR="00082F19" w:rsidRPr="00232F6E" w:rsidRDefault="00F2070F" w:rsidP="000F306A">
            <w:pPr>
              <w:pStyle w:val="NoSpacing"/>
              <w:jc w:val="center"/>
              <w:rPr>
                <w:rFonts w:ascii="Times New Roman" w:hAnsi="Times New Roman"/>
              </w:rPr>
            </w:pPr>
            <w:r>
              <w:rPr>
                <w:rFonts w:ascii="Times New Roman" w:hAnsi="Times New Roman"/>
              </w:rPr>
              <w:t>1162</w:t>
            </w:r>
          </w:p>
        </w:tc>
      </w:tr>
      <w:tr w:rsidR="00082F19" w:rsidRPr="00232F6E" w:rsidTr="002B4264">
        <w:trPr>
          <w:cantSplit/>
          <w:trHeight w:val="166"/>
        </w:trPr>
        <w:tc>
          <w:tcPr>
            <w:tcW w:w="6269" w:type="dxa"/>
            <w:tcBorders>
              <w:left w:val="double" w:sz="4" w:space="0" w:color="auto"/>
              <w:right w:val="single" w:sz="4" w:space="0" w:color="auto"/>
            </w:tcBorders>
          </w:tcPr>
          <w:p w:rsidR="00082F19" w:rsidRPr="00232F6E" w:rsidRDefault="00082F19" w:rsidP="000F306A">
            <w:pPr>
              <w:pStyle w:val="NoSpacing"/>
              <w:jc w:val="left"/>
              <w:rPr>
                <w:rFonts w:ascii="Times New Roman" w:hAnsi="Times New Roman"/>
                <w:lang w:val="fr-FR"/>
              </w:rPr>
            </w:pPr>
            <w:r w:rsidRPr="00232F6E">
              <w:rPr>
                <w:rFonts w:ascii="Times New Roman" w:hAnsi="Times New Roman"/>
                <w:lang w:val="fr-FR"/>
              </w:rPr>
              <w:t>4. Masa  de cel puţin  28 tone, dar mai mică de 29 tone</w:t>
            </w:r>
          </w:p>
        </w:tc>
        <w:tc>
          <w:tcPr>
            <w:tcW w:w="3796" w:type="dxa"/>
            <w:vAlign w:val="center"/>
          </w:tcPr>
          <w:p w:rsidR="00082F19" w:rsidRPr="00232F6E" w:rsidRDefault="00F2070F" w:rsidP="000F306A">
            <w:pPr>
              <w:pStyle w:val="NoSpacing"/>
              <w:jc w:val="center"/>
              <w:rPr>
                <w:rFonts w:ascii="Times New Roman" w:hAnsi="Times New Roman"/>
              </w:rPr>
            </w:pPr>
            <w:r>
              <w:rPr>
                <w:rFonts w:ascii="Times New Roman" w:hAnsi="Times New Roman"/>
              </w:rPr>
              <w:t>1162</w:t>
            </w:r>
          </w:p>
        </w:tc>
        <w:tc>
          <w:tcPr>
            <w:tcW w:w="4077" w:type="dxa"/>
            <w:tcBorders>
              <w:right w:val="double" w:sz="4" w:space="0" w:color="auto"/>
            </w:tcBorders>
            <w:vAlign w:val="center"/>
          </w:tcPr>
          <w:p w:rsidR="00082F19" w:rsidRPr="00232F6E" w:rsidRDefault="00F2070F" w:rsidP="000F306A">
            <w:pPr>
              <w:pStyle w:val="NoSpacing"/>
              <w:jc w:val="center"/>
              <w:rPr>
                <w:rFonts w:ascii="Times New Roman" w:hAnsi="Times New Roman"/>
              </w:rPr>
            </w:pPr>
            <w:r>
              <w:rPr>
                <w:rFonts w:ascii="Times New Roman" w:hAnsi="Times New Roman"/>
              </w:rPr>
              <w:t>1402</w:t>
            </w:r>
          </w:p>
        </w:tc>
      </w:tr>
      <w:tr w:rsidR="00082F19" w:rsidRPr="00232F6E" w:rsidTr="002B4264">
        <w:trPr>
          <w:cantSplit/>
          <w:trHeight w:val="166"/>
        </w:trPr>
        <w:tc>
          <w:tcPr>
            <w:tcW w:w="6269" w:type="dxa"/>
            <w:tcBorders>
              <w:left w:val="double" w:sz="4" w:space="0" w:color="auto"/>
              <w:right w:val="single" w:sz="4" w:space="0" w:color="auto"/>
            </w:tcBorders>
          </w:tcPr>
          <w:p w:rsidR="00082F19" w:rsidRPr="00232F6E" w:rsidRDefault="00082F19" w:rsidP="000F306A">
            <w:pPr>
              <w:pStyle w:val="NoSpacing"/>
              <w:jc w:val="left"/>
              <w:rPr>
                <w:rFonts w:ascii="Times New Roman" w:hAnsi="Times New Roman"/>
                <w:lang w:val="fr-FR"/>
              </w:rPr>
            </w:pPr>
            <w:r w:rsidRPr="00232F6E">
              <w:rPr>
                <w:rFonts w:ascii="Times New Roman" w:hAnsi="Times New Roman"/>
                <w:lang w:val="fr-FR"/>
              </w:rPr>
              <w:t>5. Masa  de cel puţin  29 tone, dar mai mică de 31 tone</w:t>
            </w:r>
          </w:p>
        </w:tc>
        <w:tc>
          <w:tcPr>
            <w:tcW w:w="3796" w:type="dxa"/>
            <w:vAlign w:val="center"/>
          </w:tcPr>
          <w:p w:rsidR="00082F19" w:rsidRPr="00232F6E" w:rsidRDefault="00F2070F" w:rsidP="000F306A">
            <w:pPr>
              <w:pStyle w:val="NoSpacing"/>
              <w:jc w:val="center"/>
              <w:rPr>
                <w:rFonts w:ascii="Times New Roman" w:hAnsi="Times New Roman"/>
              </w:rPr>
            </w:pPr>
            <w:r>
              <w:rPr>
                <w:rFonts w:ascii="Times New Roman" w:hAnsi="Times New Roman"/>
              </w:rPr>
              <w:t>1402</w:t>
            </w:r>
          </w:p>
        </w:tc>
        <w:tc>
          <w:tcPr>
            <w:tcW w:w="4077" w:type="dxa"/>
            <w:tcBorders>
              <w:right w:val="double" w:sz="4" w:space="0" w:color="auto"/>
            </w:tcBorders>
            <w:vAlign w:val="center"/>
          </w:tcPr>
          <w:p w:rsidR="00082F19" w:rsidRPr="00232F6E" w:rsidRDefault="00F2070F" w:rsidP="000F306A">
            <w:pPr>
              <w:pStyle w:val="NoSpacing"/>
              <w:jc w:val="center"/>
              <w:rPr>
                <w:rFonts w:ascii="Times New Roman" w:hAnsi="Times New Roman"/>
              </w:rPr>
            </w:pPr>
            <w:r>
              <w:rPr>
                <w:rFonts w:ascii="Times New Roman" w:hAnsi="Times New Roman"/>
              </w:rPr>
              <w:t>2301</w:t>
            </w:r>
          </w:p>
        </w:tc>
      </w:tr>
      <w:tr w:rsidR="00082F19" w:rsidRPr="00232F6E" w:rsidTr="002B4264">
        <w:trPr>
          <w:cantSplit/>
          <w:trHeight w:val="166"/>
        </w:trPr>
        <w:tc>
          <w:tcPr>
            <w:tcW w:w="6269" w:type="dxa"/>
            <w:tcBorders>
              <w:left w:val="double" w:sz="4" w:space="0" w:color="auto"/>
              <w:right w:val="single" w:sz="4" w:space="0" w:color="auto"/>
            </w:tcBorders>
          </w:tcPr>
          <w:p w:rsidR="00082F19" w:rsidRPr="00232F6E" w:rsidRDefault="00082F19" w:rsidP="000F306A">
            <w:pPr>
              <w:pStyle w:val="NoSpacing"/>
              <w:jc w:val="left"/>
              <w:rPr>
                <w:rFonts w:ascii="Times New Roman" w:hAnsi="Times New Roman"/>
                <w:lang w:val="fr-FR"/>
              </w:rPr>
            </w:pPr>
            <w:r w:rsidRPr="00232F6E">
              <w:rPr>
                <w:rFonts w:ascii="Times New Roman" w:hAnsi="Times New Roman"/>
                <w:lang w:val="fr-FR"/>
              </w:rPr>
              <w:t>6. Masa  de cel puţin  31 tone, dar mai mică de 33 tone</w:t>
            </w:r>
          </w:p>
        </w:tc>
        <w:tc>
          <w:tcPr>
            <w:tcW w:w="3796" w:type="dxa"/>
            <w:vAlign w:val="center"/>
          </w:tcPr>
          <w:p w:rsidR="00082F19" w:rsidRPr="00232F6E" w:rsidRDefault="00F2070F" w:rsidP="0053198D">
            <w:pPr>
              <w:pStyle w:val="NoSpacing"/>
              <w:jc w:val="center"/>
              <w:rPr>
                <w:rFonts w:ascii="Times New Roman" w:hAnsi="Times New Roman"/>
              </w:rPr>
            </w:pPr>
            <w:r>
              <w:rPr>
                <w:rFonts w:ascii="Times New Roman" w:hAnsi="Times New Roman"/>
              </w:rPr>
              <w:t>2301</w:t>
            </w:r>
          </w:p>
        </w:tc>
        <w:tc>
          <w:tcPr>
            <w:tcW w:w="4077" w:type="dxa"/>
            <w:tcBorders>
              <w:right w:val="double" w:sz="4" w:space="0" w:color="auto"/>
            </w:tcBorders>
            <w:vAlign w:val="center"/>
          </w:tcPr>
          <w:p w:rsidR="0053198D" w:rsidRPr="00232F6E" w:rsidRDefault="00F2070F" w:rsidP="0053198D">
            <w:pPr>
              <w:pStyle w:val="NoSpacing"/>
              <w:jc w:val="center"/>
              <w:rPr>
                <w:rFonts w:ascii="Times New Roman" w:hAnsi="Times New Roman"/>
              </w:rPr>
            </w:pPr>
            <w:r>
              <w:rPr>
                <w:rFonts w:ascii="Times New Roman" w:hAnsi="Times New Roman"/>
              </w:rPr>
              <w:t>3194</w:t>
            </w:r>
          </w:p>
        </w:tc>
      </w:tr>
      <w:tr w:rsidR="00082F19" w:rsidRPr="00232F6E" w:rsidTr="002B4264">
        <w:trPr>
          <w:cantSplit/>
          <w:trHeight w:val="166"/>
        </w:trPr>
        <w:tc>
          <w:tcPr>
            <w:tcW w:w="6269" w:type="dxa"/>
            <w:tcBorders>
              <w:left w:val="double" w:sz="4" w:space="0" w:color="auto"/>
              <w:right w:val="single" w:sz="4" w:space="0" w:color="auto"/>
            </w:tcBorders>
          </w:tcPr>
          <w:p w:rsidR="00082F19" w:rsidRPr="00232F6E" w:rsidRDefault="00082F19" w:rsidP="000F306A">
            <w:pPr>
              <w:pStyle w:val="NoSpacing"/>
              <w:jc w:val="left"/>
              <w:rPr>
                <w:rFonts w:ascii="Times New Roman" w:hAnsi="Times New Roman"/>
                <w:lang w:val="fr-FR"/>
              </w:rPr>
            </w:pPr>
            <w:r w:rsidRPr="00232F6E">
              <w:rPr>
                <w:rFonts w:ascii="Times New Roman" w:hAnsi="Times New Roman"/>
                <w:lang w:val="fr-FR"/>
              </w:rPr>
              <w:t>7. Masa  de cel puţin  33 tone, dar mai mică de 36 tone</w:t>
            </w:r>
          </w:p>
        </w:tc>
        <w:tc>
          <w:tcPr>
            <w:tcW w:w="3796" w:type="dxa"/>
            <w:vAlign w:val="center"/>
          </w:tcPr>
          <w:p w:rsidR="00082F19" w:rsidRPr="00232F6E" w:rsidRDefault="00F2070F" w:rsidP="000F306A">
            <w:pPr>
              <w:pStyle w:val="NoSpacing"/>
              <w:jc w:val="center"/>
              <w:rPr>
                <w:rFonts w:ascii="Times New Roman" w:hAnsi="Times New Roman"/>
              </w:rPr>
            </w:pPr>
            <w:r>
              <w:rPr>
                <w:rFonts w:ascii="Times New Roman" w:hAnsi="Times New Roman"/>
              </w:rPr>
              <w:t>3194</w:t>
            </w:r>
          </w:p>
        </w:tc>
        <w:tc>
          <w:tcPr>
            <w:tcW w:w="4077" w:type="dxa"/>
            <w:tcBorders>
              <w:right w:val="double" w:sz="4" w:space="0" w:color="auto"/>
            </w:tcBorders>
            <w:vAlign w:val="center"/>
          </w:tcPr>
          <w:p w:rsidR="00082F19" w:rsidRPr="00232F6E" w:rsidRDefault="00F2070F" w:rsidP="000F306A">
            <w:pPr>
              <w:pStyle w:val="NoSpacing"/>
              <w:jc w:val="center"/>
              <w:rPr>
                <w:rFonts w:ascii="Times New Roman" w:hAnsi="Times New Roman"/>
              </w:rPr>
            </w:pPr>
            <w:r>
              <w:rPr>
                <w:rFonts w:ascii="Times New Roman" w:hAnsi="Times New Roman"/>
              </w:rPr>
              <w:t>4852</w:t>
            </w:r>
          </w:p>
        </w:tc>
      </w:tr>
      <w:tr w:rsidR="00082F19" w:rsidRPr="00232F6E" w:rsidTr="002B4264">
        <w:trPr>
          <w:cantSplit/>
          <w:trHeight w:val="166"/>
        </w:trPr>
        <w:tc>
          <w:tcPr>
            <w:tcW w:w="6269" w:type="dxa"/>
            <w:tcBorders>
              <w:left w:val="double" w:sz="4" w:space="0" w:color="auto"/>
              <w:right w:val="single" w:sz="4" w:space="0" w:color="auto"/>
            </w:tcBorders>
          </w:tcPr>
          <w:p w:rsidR="00082F19" w:rsidRPr="00232F6E" w:rsidRDefault="00082F19" w:rsidP="000F306A">
            <w:pPr>
              <w:pStyle w:val="NoSpacing"/>
              <w:jc w:val="left"/>
              <w:rPr>
                <w:rFonts w:ascii="Times New Roman" w:hAnsi="Times New Roman"/>
                <w:lang w:val="fr-FR"/>
              </w:rPr>
            </w:pPr>
            <w:r w:rsidRPr="00232F6E">
              <w:rPr>
                <w:rFonts w:ascii="Times New Roman" w:hAnsi="Times New Roman"/>
                <w:lang w:val="fr-FR"/>
              </w:rPr>
              <w:t>8 .Masa  de cel puţin  36 tone, dar mai mică de 38 tone</w:t>
            </w:r>
          </w:p>
        </w:tc>
        <w:tc>
          <w:tcPr>
            <w:tcW w:w="3796" w:type="dxa"/>
            <w:vAlign w:val="center"/>
          </w:tcPr>
          <w:p w:rsidR="00082F19" w:rsidRPr="00232F6E" w:rsidRDefault="00F2070F" w:rsidP="000F306A">
            <w:pPr>
              <w:pStyle w:val="NoSpacing"/>
              <w:jc w:val="center"/>
              <w:rPr>
                <w:rFonts w:ascii="Times New Roman" w:hAnsi="Times New Roman"/>
              </w:rPr>
            </w:pPr>
            <w:r>
              <w:rPr>
                <w:rFonts w:ascii="Times New Roman" w:hAnsi="Times New Roman"/>
              </w:rPr>
              <w:t>3194</w:t>
            </w:r>
          </w:p>
        </w:tc>
        <w:tc>
          <w:tcPr>
            <w:tcW w:w="4077" w:type="dxa"/>
            <w:tcBorders>
              <w:right w:val="double" w:sz="4" w:space="0" w:color="auto"/>
            </w:tcBorders>
            <w:vAlign w:val="center"/>
          </w:tcPr>
          <w:p w:rsidR="00082F19" w:rsidRPr="00232F6E" w:rsidRDefault="00F2070F" w:rsidP="000F306A">
            <w:pPr>
              <w:pStyle w:val="NoSpacing"/>
              <w:jc w:val="center"/>
              <w:rPr>
                <w:rFonts w:ascii="Times New Roman" w:hAnsi="Times New Roman"/>
              </w:rPr>
            </w:pPr>
            <w:r>
              <w:rPr>
                <w:rFonts w:ascii="Times New Roman" w:hAnsi="Times New Roman"/>
              </w:rPr>
              <w:t>4852</w:t>
            </w:r>
          </w:p>
        </w:tc>
      </w:tr>
      <w:tr w:rsidR="00082F19" w:rsidRPr="00232F6E" w:rsidTr="002B4264">
        <w:trPr>
          <w:cantSplit/>
          <w:trHeight w:val="166"/>
        </w:trPr>
        <w:tc>
          <w:tcPr>
            <w:tcW w:w="6269" w:type="dxa"/>
            <w:tcBorders>
              <w:left w:val="double" w:sz="4" w:space="0" w:color="auto"/>
              <w:right w:val="single" w:sz="4" w:space="0" w:color="auto"/>
            </w:tcBorders>
          </w:tcPr>
          <w:p w:rsidR="00082F19" w:rsidRPr="00232F6E" w:rsidRDefault="00082F19" w:rsidP="000F306A">
            <w:pPr>
              <w:pStyle w:val="NoSpacing"/>
              <w:jc w:val="left"/>
              <w:rPr>
                <w:rFonts w:ascii="Times New Roman" w:hAnsi="Times New Roman"/>
                <w:lang w:val="fr-FR"/>
              </w:rPr>
            </w:pPr>
            <w:r w:rsidRPr="00232F6E">
              <w:rPr>
                <w:rFonts w:ascii="Times New Roman" w:hAnsi="Times New Roman"/>
                <w:lang w:val="fr-FR"/>
              </w:rPr>
              <w:t>9. Masa de cel puţin  38 tone</w:t>
            </w:r>
          </w:p>
        </w:tc>
        <w:tc>
          <w:tcPr>
            <w:tcW w:w="3796" w:type="dxa"/>
            <w:vAlign w:val="center"/>
          </w:tcPr>
          <w:p w:rsidR="00082F19" w:rsidRPr="00232F6E" w:rsidRDefault="00F2070F" w:rsidP="000F306A">
            <w:pPr>
              <w:pStyle w:val="NoSpacing"/>
              <w:jc w:val="center"/>
              <w:rPr>
                <w:rFonts w:ascii="Times New Roman" w:hAnsi="Times New Roman"/>
              </w:rPr>
            </w:pPr>
            <w:r>
              <w:rPr>
                <w:rFonts w:ascii="Times New Roman" w:hAnsi="Times New Roman"/>
              </w:rPr>
              <w:t>3194</w:t>
            </w:r>
          </w:p>
        </w:tc>
        <w:tc>
          <w:tcPr>
            <w:tcW w:w="4077" w:type="dxa"/>
            <w:tcBorders>
              <w:right w:val="double" w:sz="4" w:space="0" w:color="auto"/>
            </w:tcBorders>
            <w:vAlign w:val="center"/>
          </w:tcPr>
          <w:p w:rsidR="00082F19" w:rsidRPr="00232F6E" w:rsidRDefault="00F2070F" w:rsidP="000F306A">
            <w:pPr>
              <w:pStyle w:val="NoSpacing"/>
              <w:jc w:val="center"/>
              <w:rPr>
                <w:rFonts w:ascii="Times New Roman" w:hAnsi="Times New Roman"/>
              </w:rPr>
            </w:pPr>
            <w:r>
              <w:rPr>
                <w:rFonts w:ascii="Times New Roman" w:hAnsi="Times New Roman"/>
              </w:rPr>
              <w:t>4852</w:t>
            </w:r>
          </w:p>
        </w:tc>
      </w:tr>
      <w:tr w:rsidR="00082F19" w:rsidRPr="00232F6E" w:rsidTr="000F306A">
        <w:trPr>
          <w:cantSplit/>
          <w:trHeight w:val="166"/>
        </w:trPr>
        <w:tc>
          <w:tcPr>
            <w:tcW w:w="14142" w:type="dxa"/>
            <w:gridSpan w:val="3"/>
            <w:tcBorders>
              <w:left w:val="double" w:sz="4" w:space="0" w:color="auto"/>
              <w:right w:val="double" w:sz="4" w:space="0" w:color="auto"/>
            </w:tcBorders>
            <w:vAlign w:val="center"/>
          </w:tcPr>
          <w:p w:rsidR="00082F19" w:rsidRPr="00232F6E" w:rsidRDefault="00082F19" w:rsidP="00C958EB">
            <w:pPr>
              <w:pStyle w:val="NoSpacing"/>
              <w:jc w:val="center"/>
              <w:rPr>
                <w:rFonts w:ascii="Times New Roman" w:hAnsi="Times New Roman"/>
              </w:rPr>
            </w:pPr>
            <w:r w:rsidRPr="00232F6E">
              <w:rPr>
                <w:rFonts w:ascii="Times New Roman" w:hAnsi="Times New Roman"/>
              </w:rPr>
              <w:t>III. 2+3 axe</w:t>
            </w:r>
          </w:p>
        </w:tc>
      </w:tr>
      <w:tr w:rsidR="00082F19" w:rsidRPr="00232F6E" w:rsidTr="002B4264">
        <w:trPr>
          <w:cantSplit/>
          <w:trHeight w:val="90"/>
        </w:trPr>
        <w:tc>
          <w:tcPr>
            <w:tcW w:w="6269" w:type="dxa"/>
            <w:tcBorders>
              <w:left w:val="double" w:sz="4" w:space="0" w:color="auto"/>
              <w:right w:val="single" w:sz="4" w:space="0" w:color="auto"/>
            </w:tcBorders>
          </w:tcPr>
          <w:p w:rsidR="00082F19" w:rsidRPr="00232F6E" w:rsidRDefault="00082F19" w:rsidP="000F306A">
            <w:pPr>
              <w:pStyle w:val="NoSpacing"/>
              <w:jc w:val="left"/>
              <w:rPr>
                <w:rFonts w:ascii="Times New Roman" w:hAnsi="Times New Roman"/>
                <w:lang w:val="fr-FR"/>
              </w:rPr>
            </w:pPr>
            <w:r w:rsidRPr="00232F6E">
              <w:rPr>
                <w:rFonts w:ascii="Times New Roman" w:hAnsi="Times New Roman"/>
                <w:lang w:val="fr-FR"/>
              </w:rPr>
              <w:t>1. Masa  de cel puţin  36 tone, dar mai mică de 38 tone</w:t>
            </w:r>
          </w:p>
        </w:tc>
        <w:tc>
          <w:tcPr>
            <w:tcW w:w="3796" w:type="dxa"/>
          </w:tcPr>
          <w:p w:rsidR="00082F19" w:rsidRPr="00232F6E" w:rsidRDefault="00F2070F" w:rsidP="000F306A">
            <w:pPr>
              <w:pStyle w:val="NoSpacing"/>
              <w:jc w:val="center"/>
              <w:rPr>
                <w:rFonts w:ascii="Times New Roman" w:hAnsi="Times New Roman"/>
              </w:rPr>
            </w:pPr>
            <w:r>
              <w:rPr>
                <w:rFonts w:ascii="Times New Roman" w:hAnsi="Times New Roman"/>
              </w:rPr>
              <w:t>2544</w:t>
            </w:r>
          </w:p>
        </w:tc>
        <w:tc>
          <w:tcPr>
            <w:tcW w:w="4077" w:type="dxa"/>
            <w:tcBorders>
              <w:right w:val="double" w:sz="4" w:space="0" w:color="auto"/>
            </w:tcBorders>
          </w:tcPr>
          <w:p w:rsidR="00082F19" w:rsidRPr="00232F6E" w:rsidRDefault="00F2070F" w:rsidP="000F306A">
            <w:pPr>
              <w:pStyle w:val="NoSpacing"/>
              <w:jc w:val="center"/>
              <w:rPr>
                <w:rFonts w:ascii="Times New Roman" w:hAnsi="Times New Roman"/>
              </w:rPr>
            </w:pPr>
            <w:r>
              <w:rPr>
                <w:rFonts w:ascii="Times New Roman" w:hAnsi="Times New Roman"/>
              </w:rPr>
              <w:t>3540</w:t>
            </w:r>
          </w:p>
        </w:tc>
      </w:tr>
      <w:tr w:rsidR="00082F19" w:rsidRPr="00232F6E" w:rsidTr="002B4264">
        <w:trPr>
          <w:cantSplit/>
          <w:trHeight w:val="166"/>
        </w:trPr>
        <w:tc>
          <w:tcPr>
            <w:tcW w:w="6269" w:type="dxa"/>
            <w:tcBorders>
              <w:left w:val="double" w:sz="4" w:space="0" w:color="auto"/>
              <w:right w:val="single" w:sz="4" w:space="0" w:color="auto"/>
            </w:tcBorders>
          </w:tcPr>
          <w:p w:rsidR="00082F19" w:rsidRPr="00232F6E" w:rsidRDefault="00082F19" w:rsidP="000F306A">
            <w:pPr>
              <w:pStyle w:val="NoSpacing"/>
              <w:jc w:val="left"/>
              <w:rPr>
                <w:rFonts w:ascii="Times New Roman" w:hAnsi="Times New Roman"/>
                <w:lang w:val="fr-FR"/>
              </w:rPr>
            </w:pPr>
            <w:r w:rsidRPr="00232F6E">
              <w:rPr>
                <w:rFonts w:ascii="Times New Roman" w:hAnsi="Times New Roman"/>
                <w:lang w:val="fr-FR"/>
              </w:rPr>
              <w:t>2. Masa  de cel puţin  38 tone, dar mai mică de 40 tone</w:t>
            </w:r>
          </w:p>
        </w:tc>
        <w:tc>
          <w:tcPr>
            <w:tcW w:w="3796" w:type="dxa"/>
          </w:tcPr>
          <w:p w:rsidR="00082F19" w:rsidRPr="00232F6E" w:rsidRDefault="00F2070F" w:rsidP="000F306A">
            <w:pPr>
              <w:pStyle w:val="NoSpacing"/>
              <w:jc w:val="center"/>
              <w:rPr>
                <w:rFonts w:ascii="Times New Roman" w:hAnsi="Times New Roman"/>
              </w:rPr>
            </w:pPr>
            <w:r>
              <w:rPr>
                <w:rFonts w:ascii="Times New Roman" w:hAnsi="Times New Roman"/>
              </w:rPr>
              <w:t>3540</w:t>
            </w:r>
          </w:p>
        </w:tc>
        <w:tc>
          <w:tcPr>
            <w:tcW w:w="4077" w:type="dxa"/>
            <w:tcBorders>
              <w:right w:val="double" w:sz="4" w:space="0" w:color="auto"/>
            </w:tcBorders>
          </w:tcPr>
          <w:p w:rsidR="00082F19" w:rsidRPr="00232F6E" w:rsidRDefault="00F2070F" w:rsidP="000F306A">
            <w:pPr>
              <w:pStyle w:val="NoSpacing"/>
              <w:jc w:val="center"/>
              <w:rPr>
                <w:rFonts w:ascii="Times New Roman" w:hAnsi="Times New Roman"/>
              </w:rPr>
            </w:pPr>
            <w:r>
              <w:rPr>
                <w:rFonts w:ascii="Times New Roman" w:hAnsi="Times New Roman"/>
              </w:rPr>
              <w:t>4809</w:t>
            </w:r>
          </w:p>
        </w:tc>
      </w:tr>
      <w:tr w:rsidR="00082F19" w:rsidRPr="00232F6E" w:rsidTr="002B4264">
        <w:trPr>
          <w:cantSplit/>
          <w:trHeight w:val="166"/>
        </w:trPr>
        <w:tc>
          <w:tcPr>
            <w:tcW w:w="6269" w:type="dxa"/>
            <w:tcBorders>
              <w:left w:val="double" w:sz="4" w:space="0" w:color="auto"/>
              <w:right w:val="single" w:sz="4" w:space="0" w:color="auto"/>
            </w:tcBorders>
          </w:tcPr>
          <w:p w:rsidR="00082F19" w:rsidRPr="00232F6E" w:rsidRDefault="00082F19" w:rsidP="000F306A">
            <w:pPr>
              <w:pStyle w:val="NoSpacing"/>
              <w:jc w:val="left"/>
              <w:rPr>
                <w:rFonts w:ascii="Times New Roman" w:hAnsi="Times New Roman"/>
                <w:lang w:val="fr-FR"/>
              </w:rPr>
            </w:pPr>
            <w:r w:rsidRPr="00232F6E">
              <w:rPr>
                <w:rFonts w:ascii="Times New Roman" w:hAnsi="Times New Roman"/>
                <w:lang w:val="fr-FR"/>
              </w:rPr>
              <w:t>3. Masa de cel puţin  40 tone</w:t>
            </w:r>
          </w:p>
        </w:tc>
        <w:tc>
          <w:tcPr>
            <w:tcW w:w="3796" w:type="dxa"/>
          </w:tcPr>
          <w:p w:rsidR="00082F19" w:rsidRPr="00232F6E" w:rsidRDefault="00F2070F" w:rsidP="000F306A">
            <w:pPr>
              <w:pStyle w:val="NoSpacing"/>
              <w:jc w:val="center"/>
              <w:rPr>
                <w:rFonts w:ascii="Times New Roman" w:hAnsi="Times New Roman"/>
              </w:rPr>
            </w:pPr>
            <w:r>
              <w:rPr>
                <w:rFonts w:ascii="Times New Roman" w:hAnsi="Times New Roman"/>
              </w:rPr>
              <w:t>3540</w:t>
            </w:r>
          </w:p>
        </w:tc>
        <w:tc>
          <w:tcPr>
            <w:tcW w:w="4077" w:type="dxa"/>
            <w:tcBorders>
              <w:right w:val="double" w:sz="4" w:space="0" w:color="auto"/>
            </w:tcBorders>
          </w:tcPr>
          <w:p w:rsidR="00082F19" w:rsidRPr="00232F6E" w:rsidRDefault="00F2070F" w:rsidP="00F41E43">
            <w:pPr>
              <w:pStyle w:val="NoSpacing"/>
              <w:jc w:val="center"/>
              <w:rPr>
                <w:rFonts w:ascii="Times New Roman" w:hAnsi="Times New Roman"/>
              </w:rPr>
            </w:pPr>
            <w:r>
              <w:rPr>
                <w:rFonts w:ascii="Times New Roman" w:hAnsi="Times New Roman"/>
              </w:rPr>
              <w:t>4809</w:t>
            </w:r>
          </w:p>
        </w:tc>
      </w:tr>
      <w:tr w:rsidR="00082F19" w:rsidRPr="00232F6E" w:rsidTr="000F306A">
        <w:trPr>
          <w:cantSplit/>
          <w:trHeight w:val="166"/>
        </w:trPr>
        <w:tc>
          <w:tcPr>
            <w:tcW w:w="14142" w:type="dxa"/>
            <w:gridSpan w:val="3"/>
            <w:tcBorders>
              <w:left w:val="double" w:sz="4" w:space="0" w:color="auto"/>
              <w:right w:val="double" w:sz="4" w:space="0" w:color="auto"/>
            </w:tcBorders>
            <w:vAlign w:val="center"/>
          </w:tcPr>
          <w:p w:rsidR="00082F19" w:rsidRPr="00232F6E" w:rsidRDefault="00082F19" w:rsidP="000F306A">
            <w:pPr>
              <w:pStyle w:val="NoSpacing"/>
              <w:jc w:val="center"/>
              <w:rPr>
                <w:rFonts w:ascii="Times New Roman" w:hAnsi="Times New Roman"/>
              </w:rPr>
            </w:pPr>
            <w:r w:rsidRPr="00232F6E">
              <w:rPr>
                <w:rFonts w:ascii="Times New Roman" w:hAnsi="Times New Roman"/>
              </w:rPr>
              <w:t>IV. 3+2 axe</w:t>
            </w:r>
          </w:p>
        </w:tc>
      </w:tr>
      <w:tr w:rsidR="00082F19" w:rsidRPr="00232F6E" w:rsidTr="002B4264">
        <w:trPr>
          <w:cantSplit/>
          <w:trHeight w:val="166"/>
        </w:trPr>
        <w:tc>
          <w:tcPr>
            <w:tcW w:w="6269" w:type="dxa"/>
            <w:tcBorders>
              <w:left w:val="double" w:sz="4" w:space="0" w:color="auto"/>
              <w:right w:val="single" w:sz="4" w:space="0" w:color="auto"/>
            </w:tcBorders>
          </w:tcPr>
          <w:p w:rsidR="00082F19" w:rsidRPr="00232F6E" w:rsidRDefault="00082F19" w:rsidP="000F306A">
            <w:pPr>
              <w:pStyle w:val="NoSpacing"/>
              <w:jc w:val="left"/>
              <w:rPr>
                <w:rFonts w:ascii="Times New Roman" w:hAnsi="Times New Roman"/>
                <w:lang w:val="fr-FR"/>
              </w:rPr>
            </w:pPr>
            <w:r w:rsidRPr="00232F6E">
              <w:rPr>
                <w:rFonts w:ascii="Times New Roman" w:hAnsi="Times New Roman"/>
                <w:lang w:val="fr-FR"/>
              </w:rPr>
              <w:t>1. Masa  de cel puţin  36 tone, dar mai mică de 38 tone</w:t>
            </w:r>
          </w:p>
        </w:tc>
        <w:tc>
          <w:tcPr>
            <w:tcW w:w="3796" w:type="dxa"/>
          </w:tcPr>
          <w:p w:rsidR="00082F19" w:rsidRPr="00232F6E" w:rsidRDefault="001C300F" w:rsidP="000F306A">
            <w:pPr>
              <w:pStyle w:val="NoSpacing"/>
              <w:jc w:val="center"/>
              <w:rPr>
                <w:rFonts w:ascii="Times New Roman" w:hAnsi="Times New Roman"/>
              </w:rPr>
            </w:pPr>
            <w:r>
              <w:rPr>
                <w:rFonts w:ascii="Times New Roman" w:hAnsi="Times New Roman"/>
              </w:rPr>
              <w:t>2246</w:t>
            </w:r>
          </w:p>
        </w:tc>
        <w:tc>
          <w:tcPr>
            <w:tcW w:w="4077" w:type="dxa"/>
            <w:tcBorders>
              <w:right w:val="double" w:sz="4" w:space="0" w:color="auto"/>
            </w:tcBorders>
          </w:tcPr>
          <w:p w:rsidR="00082F19" w:rsidRPr="00232F6E" w:rsidRDefault="001C300F" w:rsidP="000F306A">
            <w:pPr>
              <w:pStyle w:val="NoSpacing"/>
              <w:jc w:val="center"/>
              <w:rPr>
                <w:rFonts w:ascii="Times New Roman" w:hAnsi="Times New Roman"/>
              </w:rPr>
            </w:pPr>
            <w:r>
              <w:rPr>
                <w:rFonts w:ascii="Times New Roman" w:hAnsi="Times New Roman"/>
              </w:rPr>
              <w:t>3120</w:t>
            </w:r>
          </w:p>
        </w:tc>
      </w:tr>
      <w:tr w:rsidR="00082F19" w:rsidRPr="00232F6E" w:rsidTr="002B4264">
        <w:trPr>
          <w:cantSplit/>
          <w:trHeight w:val="166"/>
        </w:trPr>
        <w:tc>
          <w:tcPr>
            <w:tcW w:w="6269" w:type="dxa"/>
            <w:tcBorders>
              <w:left w:val="double" w:sz="4" w:space="0" w:color="auto"/>
              <w:right w:val="single" w:sz="4" w:space="0" w:color="auto"/>
            </w:tcBorders>
          </w:tcPr>
          <w:p w:rsidR="00082F19" w:rsidRPr="00232F6E" w:rsidRDefault="00082F19" w:rsidP="000F306A">
            <w:pPr>
              <w:pStyle w:val="NoSpacing"/>
              <w:jc w:val="left"/>
              <w:rPr>
                <w:rFonts w:ascii="Times New Roman" w:hAnsi="Times New Roman"/>
                <w:lang w:val="fr-FR"/>
              </w:rPr>
            </w:pPr>
            <w:r w:rsidRPr="00232F6E">
              <w:rPr>
                <w:rFonts w:ascii="Times New Roman" w:hAnsi="Times New Roman"/>
                <w:lang w:val="fr-FR"/>
              </w:rPr>
              <w:t>2. Masa  de cel puţin  38 tone, dar mai mică de 40 tone</w:t>
            </w:r>
          </w:p>
        </w:tc>
        <w:tc>
          <w:tcPr>
            <w:tcW w:w="3796" w:type="dxa"/>
          </w:tcPr>
          <w:p w:rsidR="00082F19" w:rsidRPr="00232F6E" w:rsidRDefault="001C300F" w:rsidP="000F306A">
            <w:pPr>
              <w:pStyle w:val="NoSpacing"/>
              <w:jc w:val="center"/>
              <w:rPr>
                <w:rFonts w:ascii="Times New Roman" w:hAnsi="Times New Roman"/>
              </w:rPr>
            </w:pPr>
            <w:r>
              <w:rPr>
                <w:rFonts w:ascii="Times New Roman" w:hAnsi="Times New Roman"/>
              </w:rPr>
              <w:t>3120</w:t>
            </w:r>
          </w:p>
        </w:tc>
        <w:tc>
          <w:tcPr>
            <w:tcW w:w="4077" w:type="dxa"/>
            <w:tcBorders>
              <w:right w:val="double" w:sz="4" w:space="0" w:color="auto"/>
            </w:tcBorders>
          </w:tcPr>
          <w:p w:rsidR="00082F19" w:rsidRPr="00232F6E" w:rsidRDefault="001C300F" w:rsidP="000F306A">
            <w:pPr>
              <w:pStyle w:val="NoSpacing"/>
              <w:jc w:val="center"/>
              <w:rPr>
                <w:rFonts w:ascii="Times New Roman" w:hAnsi="Times New Roman"/>
              </w:rPr>
            </w:pPr>
            <w:r>
              <w:rPr>
                <w:rFonts w:ascii="Times New Roman" w:hAnsi="Times New Roman"/>
              </w:rPr>
              <w:t>4315</w:t>
            </w:r>
          </w:p>
        </w:tc>
      </w:tr>
      <w:tr w:rsidR="00082F19" w:rsidRPr="00232F6E" w:rsidTr="002B4264">
        <w:trPr>
          <w:cantSplit/>
          <w:trHeight w:val="166"/>
        </w:trPr>
        <w:tc>
          <w:tcPr>
            <w:tcW w:w="6269" w:type="dxa"/>
            <w:tcBorders>
              <w:left w:val="double" w:sz="4" w:space="0" w:color="auto"/>
              <w:right w:val="single" w:sz="4" w:space="0" w:color="auto"/>
            </w:tcBorders>
          </w:tcPr>
          <w:p w:rsidR="00082F19" w:rsidRPr="00232F6E" w:rsidRDefault="00082F19" w:rsidP="000F306A">
            <w:pPr>
              <w:pStyle w:val="NoSpacing"/>
              <w:jc w:val="left"/>
              <w:rPr>
                <w:rFonts w:ascii="Times New Roman" w:hAnsi="Times New Roman"/>
                <w:lang w:val="fr-FR"/>
              </w:rPr>
            </w:pPr>
            <w:r w:rsidRPr="00232F6E">
              <w:rPr>
                <w:rFonts w:ascii="Times New Roman" w:hAnsi="Times New Roman"/>
                <w:lang w:val="fr-FR"/>
              </w:rPr>
              <w:t>3. Masa  de cel puţin  40 tone, dar mai mică de 44 tone</w:t>
            </w:r>
          </w:p>
        </w:tc>
        <w:tc>
          <w:tcPr>
            <w:tcW w:w="3796" w:type="dxa"/>
          </w:tcPr>
          <w:p w:rsidR="00082F19" w:rsidRPr="00232F6E" w:rsidRDefault="001C300F" w:rsidP="000F306A">
            <w:pPr>
              <w:pStyle w:val="NoSpacing"/>
              <w:jc w:val="center"/>
              <w:rPr>
                <w:rFonts w:ascii="Times New Roman" w:hAnsi="Times New Roman"/>
              </w:rPr>
            </w:pPr>
            <w:r>
              <w:rPr>
                <w:rFonts w:ascii="Times New Roman" w:hAnsi="Times New Roman"/>
              </w:rPr>
              <w:t>4315</w:t>
            </w:r>
          </w:p>
        </w:tc>
        <w:tc>
          <w:tcPr>
            <w:tcW w:w="4077" w:type="dxa"/>
            <w:tcBorders>
              <w:right w:val="double" w:sz="4" w:space="0" w:color="auto"/>
            </w:tcBorders>
          </w:tcPr>
          <w:p w:rsidR="00082F19" w:rsidRPr="00232F6E" w:rsidRDefault="001C300F" w:rsidP="000F306A">
            <w:pPr>
              <w:pStyle w:val="NoSpacing"/>
              <w:jc w:val="center"/>
              <w:rPr>
                <w:rFonts w:ascii="Times New Roman" w:hAnsi="Times New Roman"/>
              </w:rPr>
            </w:pPr>
            <w:r>
              <w:rPr>
                <w:rFonts w:ascii="Times New Roman" w:hAnsi="Times New Roman"/>
              </w:rPr>
              <w:t>6382</w:t>
            </w:r>
          </w:p>
        </w:tc>
      </w:tr>
      <w:tr w:rsidR="00082F19" w:rsidRPr="00232F6E" w:rsidTr="002B4264">
        <w:trPr>
          <w:cantSplit/>
          <w:trHeight w:val="166"/>
        </w:trPr>
        <w:tc>
          <w:tcPr>
            <w:tcW w:w="6269" w:type="dxa"/>
            <w:tcBorders>
              <w:left w:val="double" w:sz="4" w:space="0" w:color="auto"/>
              <w:right w:val="single" w:sz="4" w:space="0" w:color="auto"/>
            </w:tcBorders>
          </w:tcPr>
          <w:p w:rsidR="00082F19" w:rsidRPr="00232F6E" w:rsidRDefault="00082F19" w:rsidP="000F306A">
            <w:pPr>
              <w:pStyle w:val="NoSpacing"/>
              <w:jc w:val="left"/>
              <w:rPr>
                <w:rFonts w:ascii="Times New Roman" w:hAnsi="Times New Roman"/>
                <w:lang w:val="fr-FR"/>
              </w:rPr>
            </w:pPr>
            <w:r w:rsidRPr="00232F6E">
              <w:rPr>
                <w:rFonts w:ascii="Times New Roman" w:hAnsi="Times New Roman"/>
                <w:lang w:val="fr-FR"/>
              </w:rPr>
              <w:t>4. Masa de cel puţin  44 tone</w:t>
            </w:r>
          </w:p>
        </w:tc>
        <w:tc>
          <w:tcPr>
            <w:tcW w:w="3796" w:type="dxa"/>
          </w:tcPr>
          <w:p w:rsidR="00082F19" w:rsidRPr="00232F6E" w:rsidRDefault="001C300F" w:rsidP="000F306A">
            <w:pPr>
              <w:pStyle w:val="NoSpacing"/>
              <w:jc w:val="center"/>
              <w:rPr>
                <w:rFonts w:ascii="Times New Roman" w:hAnsi="Times New Roman"/>
              </w:rPr>
            </w:pPr>
            <w:r>
              <w:rPr>
                <w:rFonts w:ascii="Times New Roman" w:hAnsi="Times New Roman"/>
              </w:rPr>
              <w:t>4315</w:t>
            </w:r>
          </w:p>
        </w:tc>
        <w:tc>
          <w:tcPr>
            <w:tcW w:w="4077" w:type="dxa"/>
            <w:tcBorders>
              <w:right w:val="double" w:sz="4" w:space="0" w:color="auto"/>
            </w:tcBorders>
          </w:tcPr>
          <w:p w:rsidR="00082F19" w:rsidRPr="00232F6E" w:rsidRDefault="001C300F" w:rsidP="000F306A">
            <w:pPr>
              <w:pStyle w:val="NoSpacing"/>
              <w:jc w:val="center"/>
              <w:rPr>
                <w:rFonts w:ascii="Times New Roman" w:hAnsi="Times New Roman"/>
              </w:rPr>
            </w:pPr>
            <w:r>
              <w:rPr>
                <w:rFonts w:ascii="Times New Roman" w:hAnsi="Times New Roman"/>
              </w:rPr>
              <w:t>6382</w:t>
            </w:r>
          </w:p>
        </w:tc>
      </w:tr>
      <w:tr w:rsidR="00082F19" w:rsidRPr="00232F6E" w:rsidTr="000F306A">
        <w:trPr>
          <w:cantSplit/>
          <w:trHeight w:val="166"/>
        </w:trPr>
        <w:tc>
          <w:tcPr>
            <w:tcW w:w="14142" w:type="dxa"/>
            <w:gridSpan w:val="3"/>
            <w:tcBorders>
              <w:left w:val="double" w:sz="4" w:space="0" w:color="auto"/>
              <w:right w:val="double" w:sz="4" w:space="0" w:color="auto"/>
            </w:tcBorders>
            <w:vAlign w:val="center"/>
          </w:tcPr>
          <w:p w:rsidR="00082F19" w:rsidRPr="00232F6E" w:rsidRDefault="00082F19" w:rsidP="00C958EB">
            <w:pPr>
              <w:pStyle w:val="NoSpacing"/>
              <w:jc w:val="center"/>
              <w:rPr>
                <w:rFonts w:ascii="Times New Roman" w:hAnsi="Times New Roman"/>
              </w:rPr>
            </w:pPr>
            <w:r w:rsidRPr="00232F6E">
              <w:rPr>
                <w:rFonts w:ascii="Times New Roman" w:hAnsi="Times New Roman"/>
              </w:rPr>
              <w:t>V.  3+3</w:t>
            </w:r>
          </w:p>
        </w:tc>
      </w:tr>
      <w:tr w:rsidR="00082F19" w:rsidRPr="00232F6E" w:rsidTr="002B4264">
        <w:trPr>
          <w:cantSplit/>
          <w:trHeight w:val="166"/>
        </w:trPr>
        <w:tc>
          <w:tcPr>
            <w:tcW w:w="6269" w:type="dxa"/>
            <w:tcBorders>
              <w:left w:val="double" w:sz="4" w:space="0" w:color="auto"/>
              <w:right w:val="single" w:sz="4" w:space="0" w:color="auto"/>
            </w:tcBorders>
          </w:tcPr>
          <w:p w:rsidR="00082F19" w:rsidRPr="00232F6E" w:rsidRDefault="00082F19" w:rsidP="000F306A">
            <w:pPr>
              <w:pStyle w:val="NoSpacing"/>
              <w:jc w:val="left"/>
              <w:rPr>
                <w:rFonts w:ascii="Times New Roman" w:hAnsi="Times New Roman"/>
                <w:lang w:val="fr-FR"/>
              </w:rPr>
            </w:pPr>
            <w:r w:rsidRPr="00232F6E">
              <w:rPr>
                <w:rFonts w:ascii="Times New Roman" w:hAnsi="Times New Roman"/>
                <w:lang w:val="fr-FR"/>
              </w:rPr>
              <w:t>1. Masa  de cel puţin  36 tone, dar mai mică de 38 tone</w:t>
            </w:r>
          </w:p>
        </w:tc>
        <w:tc>
          <w:tcPr>
            <w:tcW w:w="3796" w:type="dxa"/>
          </w:tcPr>
          <w:p w:rsidR="00082F19" w:rsidRPr="00232F6E" w:rsidRDefault="001C300F" w:rsidP="00F41E43">
            <w:pPr>
              <w:pStyle w:val="NoSpacing"/>
              <w:jc w:val="center"/>
              <w:rPr>
                <w:rFonts w:ascii="Times New Roman" w:hAnsi="Times New Roman"/>
              </w:rPr>
            </w:pPr>
            <w:r>
              <w:rPr>
                <w:rFonts w:ascii="Times New Roman" w:hAnsi="Times New Roman"/>
              </w:rPr>
              <w:t>1425</w:t>
            </w:r>
          </w:p>
        </w:tc>
        <w:tc>
          <w:tcPr>
            <w:tcW w:w="4077" w:type="dxa"/>
            <w:tcBorders>
              <w:right w:val="double" w:sz="4" w:space="0" w:color="auto"/>
            </w:tcBorders>
          </w:tcPr>
          <w:p w:rsidR="00082F19" w:rsidRPr="00232F6E" w:rsidRDefault="001C300F" w:rsidP="000F306A">
            <w:pPr>
              <w:pStyle w:val="NoSpacing"/>
              <w:jc w:val="center"/>
              <w:rPr>
                <w:rFonts w:ascii="Times New Roman" w:hAnsi="Times New Roman"/>
              </w:rPr>
            </w:pPr>
            <w:r>
              <w:rPr>
                <w:rFonts w:ascii="Times New Roman" w:hAnsi="Times New Roman"/>
              </w:rPr>
              <w:t>1546</w:t>
            </w:r>
          </w:p>
        </w:tc>
      </w:tr>
      <w:tr w:rsidR="00082F19" w:rsidRPr="00232F6E" w:rsidTr="002B4264">
        <w:trPr>
          <w:cantSplit/>
          <w:trHeight w:val="166"/>
        </w:trPr>
        <w:tc>
          <w:tcPr>
            <w:tcW w:w="6269" w:type="dxa"/>
            <w:tcBorders>
              <w:left w:val="double" w:sz="4" w:space="0" w:color="auto"/>
              <w:right w:val="single" w:sz="4" w:space="0" w:color="auto"/>
            </w:tcBorders>
          </w:tcPr>
          <w:p w:rsidR="00082F19" w:rsidRPr="00232F6E" w:rsidRDefault="00082F19" w:rsidP="000F306A">
            <w:pPr>
              <w:pStyle w:val="NoSpacing"/>
              <w:jc w:val="left"/>
              <w:rPr>
                <w:rFonts w:ascii="Times New Roman" w:hAnsi="Times New Roman"/>
                <w:lang w:val="fr-FR"/>
              </w:rPr>
            </w:pPr>
            <w:r w:rsidRPr="00232F6E">
              <w:rPr>
                <w:rFonts w:ascii="Times New Roman" w:hAnsi="Times New Roman"/>
                <w:lang w:val="fr-FR"/>
              </w:rPr>
              <w:lastRenderedPageBreak/>
              <w:t>2 .Masa  de cel puţin  38 tone, dar mai mică de 40 tone</w:t>
            </w:r>
          </w:p>
        </w:tc>
        <w:tc>
          <w:tcPr>
            <w:tcW w:w="3796" w:type="dxa"/>
          </w:tcPr>
          <w:p w:rsidR="00082F19" w:rsidRPr="00232F6E" w:rsidRDefault="001C300F" w:rsidP="000F306A">
            <w:pPr>
              <w:pStyle w:val="NoSpacing"/>
              <w:jc w:val="center"/>
              <w:rPr>
                <w:rFonts w:ascii="Times New Roman" w:hAnsi="Times New Roman"/>
              </w:rPr>
            </w:pPr>
            <w:r>
              <w:rPr>
                <w:rFonts w:ascii="Times New Roman" w:hAnsi="Times New Roman"/>
              </w:rPr>
              <w:t>1546</w:t>
            </w:r>
          </w:p>
        </w:tc>
        <w:tc>
          <w:tcPr>
            <w:tcW w:w="4077" w:type="dxa"/>
            <w:tcBorders>
              <w:right w:val="double" w:sz="4" w:space="0" w:color="auto"/>
            </w:tcBorders>
          </w:tcPr>
          <w:p w:rsidR="00082F19" w:rsidRPr="00232F6E" w:rsidRDefault="001C300F" w:rsidP="000F306A">
            <w:pPr>
              <w:pStyle w:val="NoSpacing"/>
              <w:jc w:val="center"/>
              <w:rPr>
                <w:rFonts w:ascii="Times New Roman" w:hAnsi="Times New Roman"/>
              </w:rPr>
            </w:pPr>
            <w:r>
              <w:rPr>
                <w:rFonts w:ascii="Times New Roman" w:hAnsi="Times New Roman"/>
              </w:rPr>
              <w:t>2309</w:t>
            </w:r>
          </w:p>
        </w:tc>
      </w:tr>
      <w:tr w:rsidR="00082F19" w:rsidRPr="00232F6E" w:rsidTr="002B4264">
        <w:trPr>
          <w:cantSplit/>
          <w:trHeight w:val="166"/>
        </w:trPr>
        <w:tc>
          <w:tcPr>
            <w:tcW w:w="6269" w:type="dxa"/>
            <w:tcBorders>
              <w:left w:val="double" w:sz="4" w:space="0" w:color="auto"/>
              <w:right w:val="single" w:sz="4" w:space="0" w:color="auto"/>
            </w:tcBorders>
          </w:tcPr>
          <w:p w:rsidR="00082F19" w:rsidRPr="00232F6E" w:rsidRDefault="00082F19" w:rsidP="000F306A">
            <w:pPr>
              <w:pStyle w:val="NoSpacing"/>
              <w:jc w:val="left"/>
              <w:rPr>
                <w:rFonts w:ascii="Times New Roman" w:hAnsi="Times New Roman"/>
                <w:lang w:val="fr-FR"/>
              </w:rPr>
            </w:pPr>
            <w:r w:rsidRPr="00232F6E">
              <w:rPr>
                <w:rFonts w:ascii="Times New Roman" w:hAnsi="Times New Roman"/>
                <w:lang w:val="fr-FR"/>
              </w:rPr>
              <w:t>3. Masa  de cel puţin  40 tone, dar mai mică de 44 tone</w:t>
            </w:r>
          </w:p>
        </w:tc>
        <w:tc>
          <w:tcPr>
            <w:tcW w:w="3796" w:type="dxa"/>
          </w:tcPr>
          <w:p w:rsidR="00082F19" w:rsidRPr="00232F6E" w:rsidRDefault="001C300F" w:rsidP="000F306A">
            <w:pPr>
              <w:pStyle w:val="NoSpacing"/>
              <w:jc w:val="center"/>
              <w:rPr>
                <w:rFonts w:ascii="Times New Roman" w:hAnsi="Times New Roman"/>
              </w:rPr>
            </w:pPr>
            <w:r>
              <w:rPr>
                <w:rFonts w:ascii="Times New Roman" w:hAnsi="Times New Roman"/>
              </w:rPr>
              <w:t>2309</w:t>
            </w:r>
          </w:p>
        </w:tc>
        <w:tc>
          <w:tcPr>
            <w:tcW w:w="4077" w:type="dxa"/>
            <w:tcBorders>
              <w:right w:val="double" w:sz="4" w:space="0" w:color="auto"/>
            </w:tcBorders>
          </w:tcPr>
          <w:p w:rsidR="00082F19" w:rsidRPr="00232F6E" w:rsidRDefault="001C300F" w:rsidP="000F306A">
            <w:pPr>
              <w:pStyle w:val="NoSpacing"/>
              <w:jc w:val="center"/>
              <w:rPr>
                <w:rFonts w:ascii="Times New Roman" w:hAnsi="Times New Roman"/>
              </w:rPr>
            </w:pPr>
            <w:r>
              <w:rPr>
                <w:rFonts w:ascii="Times New Roman" w:hAnsi="Times New Roman"/>
              </w:rPr>
              <w:t>3675</w:t>
            </w:r>
          </w:p>
        </w:tc>
      </w:tr>
      <w:tr w:rsidR="00082F19" w:rsidRPr="00232F6E" w:rsidTr="002B4264">
        <w:trPr>
          <w:cantSplit/>
          <w:trHeight w:val="166"/>
        </w:trPr>
        <w:tc>
          <w:tcPr>
            <w:tcW w:w="6269" w:type="dxa"/>
            <w:tcBorders>
              <w:left w:val="double" w:sz="4" w:space="0" w:color="auto"/>
              <w:right w:val="single" w:sz="4" w:space="0" w:color="auto"/>
            </w:tcBorders>
          </w:tcPr>
          <w:p w:rsidR="00082F19" w:rsidRPr="00232F6E" w:rsidRDefault="00082F19" w:rsidP="000F306A">
            <w:pPr>
              <w:pStyle w:val="NoSpacing"/>
              <w:jc w:val="left"/>
              <w:rPr>
                <w:rFonts w:ascii="Times New Roman" w:hAnsi="Times New Roman"/>
                <w:lang w:val="fr-FR"/>
              </w:rPr>
            </w:pPr>
            <w:r w:rsidRPr="00232F6E">
              <w:rPr>
                <w:rFonts w:ascii="Times New Roman" w:hAnsi="Times New Roman"/>
                <w:lang w:val="fr-FR"/>
              </w:rPr>
              <w:t>4. Masa de cel puţin  44 tone</w:t>
            </w:r>
          </w:p>
        </w:tc>
        <w:tc>
          <w:tcPr>
            <w:tcW w:w="3796" w:type="dxa"/>
          </w:tcPr>
          <w:p w:rsidR="00082F19" w:rsidRPr="00232F6E" w:rsidRDefault="001C300F" w:rsidP="000F306A">
            <w:pPr>
              <w:pStyle w:val="NoSpacing"/>
              <w:jc w:val="center"/>
              <w:rPr>
                <w:rFonts w:ascii="Times New Roman" w:hAnsi="Times New Roman"/>
              </w:rPr>
            </w:pPr>
            <w:r>
              <w:rPr>
                <w:rFonts w:ascii="Times New Roman" w:hAnsi="Times New Roman"/>
              </w:rPr>
              <w:t>2309</w:t>
            </w:r>
          </w:p>
        </w:tc>
        <w:tc>
          <w:tcPr>
            <w:tcW w:w="4077" w:type="dxa"/>
            <w:tcBorders>
              <w:right w:val="double" w:sz="4" w:space="0" w:color="auto"/>
            </w:tcBorders>
          </w:tcPr>
          <w:p w:rsidR="00082F19" w:rsidRPr="00232F6E" w:rsidRDefault="001C300F" w:rsidP="000F306A">
            <w:pPr>
              <w:pStyle w:val="NoSpacing"/>
              <w:jc w:val="center"/>
              <w:rPr>
                <w:rFonts w:ascii="Times New Roman" w:hAnsi="Times New Roman"/>
              </w:rPr>
            </w:pPr>
            <w:r>
              <w:rPr>
                <w:rFonts w:ascii="Times New Roman" w:hAnsi="Times New Roman"/>
              </w:rPr>
              <w:t>3675</w:t>
            </w:r>
          </w:p>
        </w:tc>
      </w:tr>
    </w:tbl>
    <w:p w:rsidR="002B4264" w:rsidRDefault="002B4264" w:rsidP="002B4264">
      <w:pPr>
        <w:pStyle w:val="NoSpacing"/>
        <w:ind w:left="360"/>
        <w:rPr>
          <w:rFonts w:ascii="Courier New" w:hAnsi="Courier New" w:cs="Courier New"/>
          <w:b/>
          <w:bCs/>
          <w:color w:val="008000"/>
          <w:sz w:val="20"/>
          <w:szCs w:val="20"/>
          <w:shd w:val="clear" w:color="auto" w:fill="FFFFFF"/>
        </w:rPr>
      </w:pPr>
    </w:p>
    <w:p w:rsidR="002B4264" w:rsidRDefault="002B4264" w:rsidP="002B4264">
      <w:pPr>
        <w:pStyle w:val="NoSpacing"/>
        <w:ind w:left="360"/>
        <w:rPr>
          <w:rFonts w:ascii="Courier New" w:hAnsi="Courier New" w:cs="Courier New"/>
          <w:b/>
          <w:bCs/>
          <w:color w:val="008000"/>
          <w:sz w:val="20"/>
          <w:szCs w:val="20"/>
          <w:shd w:val="clear" w:color="auto" w:fill="FFFFFF"/>
        </w:rPr>
      </w:pPr>
    </w:p>
    <w:p w:rsidR="002B4264" w:rsidRPr="002B4264" w:rsidRDefault="002B4264" w:rsidP="002B4264">
      <w:pPr>
        <w:pStyle w:val="NoSpacing"/>
        <w:ind w:left="360"/>
        <w:rPr>
          <w:rFonts w:ascii="Times New Roman" w:hAnsi="Times New Roman"/>
          <w:bCs/>
          <w:shd w:val="clear" w:color="auto" w:fill="FFFFFF"/>
        </w:rPr>
      </w:pPr>
    </w:p>
    <w:p w:rsidR="00DA1183" w:rsidRPr="002B4264" w:rsidRDefault="002B4264" w:rsidP="002B4264">
      <w:pPr>
        <w:pStyle w:val="NoSpacing"/>
        <w:numPr>
          <w:ilvl w:val="0"/>
          <w:numId w:val="18"/>
        </w:numPr>
        <w:rPr>
          <w:rFonts w:ascii="Times New Roman" w:hAnsi="Times New Roman"/>
          <w:bCs/>
          <w:shd w:val="clear" w:color="auto" w:fill="FFFFFF"/>
        </w:rPr>
      </w:pPr>
      <w:r w:rsidRPr="002B4264">
        <w:rPr>
          <w:rFonts w:ascii="Times New Roman" w:hAnsi="Times New Roman"/>
          <w:bCs/>
          <w:shd w:val="clear" w:color="auto" w:fill="FFFFFF"/>
        </w:rPr>
        <w:t>In cazul unei remorci, al unei semiremorci sau rulote care nu face parte dintr-o combinatie de autovehicule prevazuta la alin. (6), impozitul pe mijloacele de transport este egal cu suma corespunzatoare din tabelul urmator:</w:t>
      </w:r>
    </w:p>
    <w:p w:rsidR="002B4264" w:rsidRPr="002B4264" w:rsidRDefault="002B4264" w:rsidP="002B4264">
      <w:pPr>
        <w:pStyle w:val="NoSpacing"/>
        <w:ind w:left="840"/>
        <w:rPr>
          <w:rFonts w:ascii="Times New Roman" w:hAnsi="Times New Roman"/>
          <w:bCs/>
          <w:shd w:val="clear" w:color="auto" w:fill="FFFFFF"/>
        </w:rPr>
      </w:pPr>
    </w:p>
    <w:tbl>
      <w:tblPr>
        <w:tblW w:w="141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9"/>
        <w:gridCol w:w="5303"/>
      </w:tblGrid>
      <w:tr w:rsidR="002B4264" w:rsidRPr="00232F6E" w:rsidTr="00011D64">
        <w:trPr>
          <w:cantSplit/>
          <w:trHeight w:val="166"/>
        </w:trPr>
        <w:tc>
          <w:tcPr>
            <w:tcW w:w="8839" w:type="dxa"/>
            <w:vMerge w:val="restart"/>
            <w:tcBorders>
              <w:left w:val="double" w:sz="4" w:space="0" w:color="auto"/>
              <w:right w:val="single" w:sz="4" w:space="0" w:color="auto"/>
            </w:tcBorders>
            <w:vAlign w:val="center"/>
          </w:tcPr>
          <w:p w:rsidR="002B4264" w:rsidRPr="00232F6E" w:rsidRDefault="002B4264" w:rsidP="00011D64">
            <w:pPr>
              <w:pStyle w:val="NoSpacing"/>
              <w:jc w:val="center"/>
              <w:rPr>
                <w:rFonts w:ascii="Times New Roman" w:hAnsi="Times New Roman"/>
              </w:rPr>
            </w:pPr>
            <w:r w:rsidRPr="00232F6E">
              <w:rPr>
                <w:rFonts w:ascii="Times New Roman" w:hAnsi="Times New Roman"/>
              </w:rPr>
              <w:t>Masa totală maximă autorizată</w:t>
            </w:r>
          </w:p>
        </w:tc>
        <w:tc>
          <w:tcPr>
            <w:tcW w:w="5303" w:type="dxa"/>
            <w:tcBorders>
              <w:right w:val="double" w:sz="4" w:space="0" w:color="auto"/>
            </w:tcBorders>
            <w:vAlign w:val="center"/>
          </w:tcPr>
          <w:p w:rsidR="002B4264" w:rsidRPr="00232F6E" w:rsidRDefault="002B4264" w:rsidP="00594A9C">
            <w:pPr>
              <w:pStyle w:val="NoSpacing"/>
              <w:jc w:val="center"/>
              <w:rPr>
                <w:rFonts w:ascii="Times New Roman" w:hAnsi="Times New Roman"/>
              </w:rPr>
            </w:pPr>
            <w:r>
              <w:rPr>
                <w:rFonts w:ascii="Times New Roman" w:hAnsi="Times New Roman"/>
              </w:rPr>
              <w:t xml:space="preserve">NIVELURILE  </w:t>
            </w:r>
            <w:r w:rsidR="00594A9C">
              <w:rPr>
                <w:rFonts w:ascii="Times New Roman" w:hAnsi="Times New Roman"/>
              </w:rPr>
              <w:t>PROPUSE</w:t>
            </w:r>
            <w:r w:rsidRPr="00232F6E">
              <w:rPr>
                <w:rFonts w:ascii="Times New Roman" w:hAnsi="Times New Roman"/>
              </w:rPr>
              <w:t xml:space="preserve"> ÎN ANUL FISCAL  202</w:t>
            </w:r>
            <w:r>
              <w:rPr>
                <w:rFonts w:ascii="Times New Roman" w:hAnsi="Times New Roman"/>
              </w:rPr>
              <w:t>6</w:t>
            </w:r>
          </w:p>
        </w:tc>
      </w:tr>
      <w:tr w:rsidR="002B4264" w:rsidRPr="00232F6E" w:rsidTr="00011D64">
        <w:trPr>
          <w:cantSplit/>
          <w:trHeight w:val="166"/>
        </w:trPr>
        <w:tc>
          <w:tcPr>
            <w:tcW w:w="8839" w:type="dxa"/>
            <w:vMerge/>
            <w:tcBorders>
              <w:left w:val="double" w:sz="4" w:space="0" w:color="auto"/>
              <w:right w:val="single" w:sz="4" w:space="0" w:color="auto"/>
            </w:tcBorders>
            <w:vAlign w:val="center"/>
          </w:tcPr>
          <w:p w:rsidR="002B4264" w:rsidRPr="00232F6E" w:rsidRDefault="002B4264" w:rsidP="00011D64">
            <w:pPr>
              <w:pStyle w:val="NoSpacing"/>
              <w:jc w:val="center"/>
              <w:rPr>
                <w:rFonts w:ascii="Times New Roman" w:hAnsi="Times New Roman"/>
              </w:rPr>
            </w:pPr>
          </w:p>
        </w:tc>
        <w:tc>
          <w:tcPr>
            <w:tcW w:w="5303" w:type="dxa"/>
            <w:tcBorders>
              <w:right w:val="double" w:sz="4" w:space="0" w:color="auto"/>
            </w:tcBorders>
            <w:vAlign w:val="center"/>
          </w:tcPr>
          <w:p w:rsidR="002B4264" w:rsidRPr="00232F6E" w:rsidRDefault="002B4264" w:rsidP="00011D64">
            <w:pPr>
              <w:pStyle w:val="NoSpacing"/>
              <w:jc w:val="center"/>
              <w:rPr>
                <w:rFonts w:ascii="Times New Roman" w:hAnsi="Times New Roman"/>
              </w:rPr>
            </w:pPr>
            <w:r w:rsidRPr="00232F6E">
              <w:rPr>
                <w:rFonts w:ascii="Times New Roman" w:hAnsi="Times New Roman"/>
              </w:rPr>
              <w:t>Impozitul, în lei</w:t>
            </w:r>
          </w:p>
        </w:tc>
      </w:tr>
      <w:tr w:rsidR="002B4264" w:rsidRPr="00232F6E" w:rsidTr="00011D64">
        <w:trPr>
          <w:cantSplit/>
          <w:trHeight w:val="215"/>
        </w:trPr>
        <w:tc>
          <w:tcPr>
            <w:tcW w:w="8839" w:type="dxa"/>
            <w:tcBorders>
              <w:left w:val="double" w:sz="4" w:space="0" w:color="auto"/>
              <w:right w:val="single" w:sz="4" w:space="0" w:color="auto"/>
            </w:tcBorders>
          </w:tcPr>
          <w:p w:rsidR="002B4264" w:rsidRPr="00232F6E" w:rsidRDefault="002B4264" w:rsidP="00011D64">
            <w:pPr>
              <w:pStyle w:val="NoSpacing"/>
              <w:jc w:val="left"/>
              <w:rPr>
                <w:rFonts w:ascii="Times New Roman" w:hAnsi="Times New Roman"/>
                <w:lang w:val="fr-FR"/>
              </w:rPr>
            </w:pPr>
            <w:r w:rsidRPr="00232F6E">
              <w:rPr>
                <w:rFonts w:ascii="Times New Roman" w:hAnsi="Times New Roman"/>
                <w:lang w:val="fr-FR"/>
              </w:rPr>
              <w:t>a. Până la 1 tonă, inclusiv</w:t>
            </w:r>
          </w:p>
        </w:tc>
        <w:tc>
          <w:tcPr>
            <w:tcW w:w="5303" w:type="dxa"/>
            <w:tcBorders>
              <w:right w:val="double" w:sz="4" w:space="0" w:color="auto"/>
            </w:tcBorders>
            <w:vAlign w:val="center"/>
          </w:tcPr>
          <w:p w:rsidR="002B4264" w:rsidRPr="00232F6E" w:rsidRDefault="002B4264" w:rsidP="00011D64">
            <w:pPr>
              <w:pStyle w:val="NoSpacing"/>
              <w:jc w:val="center"/>
              <w:rPr>
                <w:rFonts w:ascii="Times New Roman" w:hAnsi="Times New Roman"/>
              </w:rPr>
            </w:pPr>
            <w:r w:rsidRPr="00232F6E">
              <w:rPr>
                <w:rFonts w:ascii="Times New Roman" w:hAnsi="Times New Roman"/>
              </w:rPr>
              <w:t>1</w:t>
            </w:r>
            <w:r>
              <w:rPr>
                <w:rFonts w:ascii="Times New Roman" w:hAnsi="Times New Roman"/>
              </w:rPr>
              <w:t>5</w:t>
            </w:r>
          </w:p>
        </w:tc>
      </w:tr>
      <w:tr w:rsidR="002B4264" w:rsidRPr="00232F6E" w:rsidTr="00011D64">
        <w:trPr>
          <w:cantSplit/>
          <w:trHeight w:val="166"/>
        </w:trPr>
        <w:tc>
          <w:tcPr>
            <w:tcW w:w="8839" w:type="dxa"/>
            <w:tcBorders>
              <w:left w:val="double" w:sz="4" w:space="0" w:color="auto"/>
              <w:right w:val="single" w:sz="4" w:space="0" w:color="auto"/>
            </w:tcBorders>
          </w:tcPr>
          <w:p w:rsidR="002B4264" w:rsidRPr="00232F6E" w:rsidRDefault="002B4264" w:rsidP="00011D64">
            <w:pPr>
              <w:pStyle w:val="NoSpacing"/>
              <w:jc w:val="left"/>
              <w:rPr>
                <w:rFonts w:ascii="Times New Roman" w:hAnsi="Times New Roman"/>
                <w:lang w:val="fr-FR"/>
              </w:rPr>
            </w:pPr>
            <w:r w:rsidRPr="00232F6E">
              <w:rPr>
                <w:rFonts w:ascii="Times New Roman" w:hAnsi="Times New Roman"/>
                <w:lang w:val="fr-FR"/>
              </w:rPr>
              <w:t>b. Peste 1 tonă, dar nu mai mult de 3 tone</w:t>
            </w:r>
          </w:p>
        </w:tc>
        <w:tc>
          <w:tcPr>
            <w:tcW w:w="5303" w:type="dxa"/>
            <w:tcBorders>
              <w:right w:val="double" w:sz="4" w:space="0" w:color="auto"/>
            </w:tcBorders>
            <w:vAlign w:val="center"/>
          </w:tcPr>
          <w:p w:rsidR="002B4264" w:rsidRPr="00232F6E" w:rsidRDefault="002B4264" w:rsidP="00011D64">
            <w:pPr>
              <w:pStyle w:val="NoSpacing"/>
              <w:jc w:val="center"/>
              <w:rPr>
                <w:rFonts w:ascii="Times New Roman" w:hAnsi="Times New Roman"/>
              </w:rPr>
            </w:pPr>
            <w:r>
              <w:rPr>
                <w:rFonts w:ascii="Times New Roman" w:hAnsi="Times New Roman"/>
              </w:rPr>
              <w:t>54</w:t>
            </w:r>
          </w:p>
        </w:tc>
      </w:tr>
      <w:tr w:rsidR="002B4264" w:rsidRPr="00232F6E" w:rsidTr="00011D64">
        <w:trPr>
          <w:cantSplit/>
          <w:trHeight w:val="166"/>
        </w:trPr>
        <w:tc>
          <w:tcPr>
            <w:tcW w:w="8839" w:type="dxa"/>
            <w:tcBorders>
              <w:left w:val="double" w:sz="4" w:space="0" w:color="auto"/>
              <w:right w:val="single" w:sz="4" w:space="0" w:color="auto"/>
            </w:tcBorders>
          </w:tcPr>
          <w:p w:rsidR="002B4264" w:rsidRPr="00232F6E" w:rsidRDefault="002B4264" w:rsidP="00011D64">
            <w:pPr>
              <w:pStyle w:val="NoSpacing"/>
              <w:jc w:val="left"/>
              <w:rPr>
                <w:rFonts w:ascii="Times New Roman" w:hAnsi="Times New Roman"/>
                <w:lang w:val="fr-FR"/>
              </w:rPr>
            </w:pPr>
            <w:r w:rsidRPr="00232F6E">
              <w:rPr>
                <w:rFonts w:ascii="Times New Roman" w:hAnsi="Times New Roman"/>
                <w:lang w:val="fr-FR"/>
              </w:rPr>
              <w:t>c. Peste 3 tone, dar nu mai mult de 5 tone</w:t>
            </w:r>
          </w:p>
        </w:tc>
        <w:tc>
          <w:tcPr>
            <w:tcW w:w="5303" w:type="dxa"/>
            <w:tcBorders>
              <w:right w:val="double" w:sz="4" w:space="0" w:color="auto"/>
            </w:tcBorders>
            <w:vAlign w:val="center"/>
          </w:tcPr>
          <w:p w:rsidR="002B4264" w:rsidRPr="00232F6E" w:rsidRDefault="002B4264" w:rsidP="00011D64">
            <w:pPr>
              <w:pStyle w:val="NoSpacing"/>
              <w:jc w:val="center"/>
              <w:rPr>
                <w:rFonts w:ascii="Times New Roman" w:hAnsi="Times New Roman"/>
              </w:rPr>
            </w:pPr>
            <w:r>
              <w:rPr>
                <w:rFonts w:ascii="Times New Roman" w:hAnsi="Times New Roman"/>
              </w:rPr>
              <w:t>82</w:t>
            </w:r>
          </w:p>
        </w:tc>
      </w:tr>
      <w:tr w:rsidR="002B4264" w:rsidRPr="00232F6E" w:rsidTr="00011D64">
        <w:trPr>
          <w:cantSplit/>
          <w:trHeight w:val="166"/>
        </w:trPr>
        <w:tc>
          <w:tcPr>
            <w:tcW w:w="8839" w:type="dxa"/>
            <w:tcBorders>
              <w:left w:val="double" w:sz="4" w:space="0" w:color="auto"/>
              <w:right w:val="single" w:sz="4" w:space="0" w:color="auto"/>
            </w:tcBorders>
          </w:tcPr>
          <w:p w:rsidR="002B4264" w:rsidRPr="00232F6E" w:rsidRDefault="002B4264" w:rsidP="00011D64">
            <w:pPr>
              <w:pStyle w:val="NoSpacing"/>
              <w:jc w:val="left"/>
              <w:rPr>
                <w:rFonts w:ascii="Times New Roman" w:hAnsi="Times New Roman"/>
              </w:rPr>
            </w:pPr>
            <w:r w:rsidRPr="00232F6E">
              <w:rPr>
                <w:rFonts w:ascii="Times New Roman" w:hAnsi="Times New Roman"/>
              </w:rPr>
              <w:t>d. Peste 5 tone</w:t>
            </w:r>
          </w:p>
        </w:tc>
        <w:tc>
          <w:tcPr>
            <w:tcW w:w="5303" w:type="dxa"/>
            <w:tcBorders>
              <w:right w:val="double" w:sz="4" w:space="0" w:color="auto"/>
            </w:tcBorders>
            <w:vAlign w:val="center"/>
          </w:tcPr>
          <w:p w:rsidR="002B4264" w:rsidRPr="00232F6E" w:rsidRDefault="002B4264" w:rsidP="00011D64">
            <w:pPr>
              <w:pStyle w:val="NoSpacing"/>
              <w:jc w:val="center"/>
              <w:rPr>
                <w:rFonts w:ascii="Times New Roman" w:hAnsi="Times New Roman"/>
              </w:rPr>
            </w:pPr>
            <w:r>
              <w:rPr>
                <w:rFonts w:ascii="Times New Roman" w:hAnsi="Times New Roman"/>
              </w:rPr>
              <w:t>100</w:t>
            </w:r>
          </w:p>
        </w:tc>
      </w:tr>
    </w:tbl>
    <w:p w:rsidR="002B4264" w:rsidRPr="002B4264" w:rsidRDefault="002B4264" w:rsidP="002B4264">
      <w:pPr>
        <w:pStyle w:val="NoSpacing"/>
        <w:ind w:left="840"/>
        <w:rPr>
          <w:rFonts w:ascii="Times New Roman" w:hAnsi="Times New Roman"/>
          <w:color w:val="212529"/>
          <w:shd w:val="clear" w:color="auto" w:fill="FFFFFF"/>
        </w:rPr>
      </w:pPr>
      <w:r>
        <w:rPr>
          <w:rFonts w:ascii="Courier New" w:hAnsi="Courier New" w:cs="Courier New"/>
          <w:b/>
          <w:bCs/>
          <w:color w:val="212529"/>
          <w:sz w:val="20"/>
          <w:szCs w:val="20"/>
          <w:shd w:val="clear" w:color="auto" w:fill="FFFFFF"/>
        </w:rPr>
        <w:br/>
      </w:r>
      <w:r w:rsidRPr="002B4264">
        <w:rPr>
          <w:rFonts w:ascii="Times New Roman" w:hAnsi="Times New Roman"/>
          <w:b/>
          <w:bCs/>
          <w:color w:val="212529"/>
          <w:shd w:val="clear" w:color="auto" w:fill="FFFFFF"/>
        </w:rPr>
        <w:t>  (8)</w:t>
      </w:r>
      <w:r w:rsidRPr="002B4264">
        <w:rPr>
          <w:rFonts w:ascii="Times New Roman" w:hAnsi="Times New Roman"/>
          <w:color w:val="212529"/>
          <w:shd w:val="clear" w:color="auto" w:fill="FFFFFF"/>
        </w:rPr>
        <w:t> In cazul mijloacelor de transport pe apa, impozitul pe mijlocul de transport este egal cu suma corespunzatoare din tabelul urmator:  </w:t>
      </w:r>
    </w:p>
    <w:p w:rsidR="002B4264" w:rsidRDefault="002B4264" w:rsidP="002B4264">
      <w:pPr>
        <w:pStyle w:val="NoSpacing"/>
        <w:ind w:left="840"/>
        <w:rPr>
          <w:rFonts w:ascii="Courier New" w:hAnsi="Courier New" w:cs="Courier New"/>
          <w:color w:val="212529"/>
          <w:sz w:val="20"/>
          <w:szCs w:val="20"/>
          <w:shd w:val="clear" w:color="auto" w:fill="FFFFFF"/>
        </w:rPr>
      </w:pPr>
    </w:p>
    <w:tbl>
      <w:tblPr>
        <w:tblW w:w="141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73"/>
        <w:gridCol w:w="5369"/>
      </w:tblGrid>
      <w:tr w:rsidR="002B4264" w:rsidRPr="00232F6E" w:rsidTr="00011D64">
        <w:trPr>
          <w:cantSplit/>
          <w:trHeight w:val="223"/>
        </w:trPr>
        <w:tc>
          <w:tcPr>
            <w:tcW w:w="14100" w:type="dxa"/>
            <w:gridSpan w:val="2"/>
          </w:tcPr>
          <w:p w:rsidR="002B4264" w:rsidRPr="00232F6E" w:rsidRDefault="002B4264" w:rsidP="00011D64">
            <w:pPr>
              <w:pStyle w:val="NoSpacing"/>
              <w:jc w:val="center"/>
              <w:rPr>
                <w:rFonts w:ascii="Times New Roman" w:hAnsi="Times New Roman"/>
              </w:rPr>
            </w:pPr>
            <w:r w:rsidRPr="00232F6E">
              <w:rPr>
                <w:rFonts w:ascii="Times New Roman" w:hAnsi="Times New Roman"/>
              </w:rPr>
              <w:t>Mijloace de transport pe apa</w:t>
            </w:r>
          </w:p>
        </w:tc>
      </w:tr>
      <w:tr w:rsidR="002B4264" w:rsidRPr="00232F6E" w:rsidTr="00011D64">
        <w:trPr>
          <w:cantSplit/>
          <w:trHeight w:val="223"/>
        </w:trPr>
        <w:tc>
          <w:tcPr>
            <w:tcW w:w="8747" w:type="dxa"/>
          </w:tcPr>
          <w:p w:rsidR="002B4264" w:rsidRPr="00232F6E" w:rsidRDefault="002B4264" w:rsidP="00011D64">
            <w:pPr>
              <w:pStyle w:val="NoSpacing"/>
              <w:jc w:val="left"/>
              <w:rPr>
                <w:rFonts w:ascii="Times New Roman" w:hAnsi="Times New Roman"/>
              </w:rPr>
            </w:pPr>
            <w:r w:rsidRPr="00232F6E">
              <w:rPr>
                <w:rFonts w:ascii="Times New Roman" w:hAnsi="Times New Roman"/>
              </w:rPr>
              <w:t>1.Luntre, barci fara motor,  folosite pentru pescuit si uz personal</w:t>
            </w:r>
          </w:p>
        </w:tc>
        <w:tc>
          <w:tcPr>
            <w:tcW w:w="5353" w:type="dxa"/>
          </w:tcPr>
          <w:p w:rsidR="002B4264" w:rsidRPr="00232F6E" w:rsidRDefault="002B4264" w:rsidP="00011D64">
            <w:pPr>
              <w:pStyle w:val="NoSpacing"/>
              <w:jc w:val="center"/>
              <w:rPr>
                <w:rFonts w:ascii="Times New Roman" w:hAnsi="Times New Roman"/>
              </w:rPr>
            </w:pPr>
            <w:r>
              <w:rPr>
                <w:rFonts w:ascii="Times New Roman" w:hAnsi="Times New Roman"/>
              </w:rPr>
              <w:t>33</w:t>
            </w:r>
          </w:p>
        </w:tc>
      </w:tr>
      <w:tr w:rsidR="002B4264" w:rsidRPr="00232F6E" w:rsidTr="00011D64">
        <w:trPr>
          <w:cantSplit/>
          <w:trHeight w:val="223"/>
        </w:trPr>
        <w:tc>
          <w:tcPr>
            <w:tcW w:w="8747" w:type="dxa"/>
          </w:tcPr>
          <w:p w:rsidR="002B4264" w:rsidRPr="00232F6E" w:rsidRDefault="002B4264" w:rsidP="00011D64">
            <w:pPr>
              <w:pStyle w:val="NoSpacing"/>
              <w:jc w:val="left"/>
              <w:rPr>
                <w:rFonts w:ascii="Times New Roman" w:hAnsi="Times New Roman"/>
              </w:rPr>
            </w:pPr>
            <w:r w:rsidRPr="00232F6E">
              <w:rPr>
                <w:rFonts w:ascii="Times New Roman" w:hAnsi="Times New Roman"/>
              </w:rPr>
              <w:t>2.Barci fara motor folosite in alte scopuri</w:t>
            </w:r>
          </w:p>
        </w:tc>
        <w:tc>
          <w:tcPr>
            <w:tcW w:w="5353" w:type="dxa"/>
          </w:tcPr>
          <w:p w:rsidR="002B4264" w:rsidRPr="00232F6E" w:rsidRDefault="002B4264" w:rsidP="00011D64">
            <w:pPr>
              <w:pStyle w:val="NoSpacing"/>
              <w:jc w:val="center"/>
              <w:rPr>
                <w:rFonts w:ascii="Times New Roman" w:hAnsi="Times New Roman"/>
              </w:rPr>
            </w:pPr>
            <w:r>
              <w:rPr>
                <w:rFonts w:ascii="Times New Roman" w:hAnsi="Times New Roman"/>
              </w:rPr>
              <w:t>88</w:t>
            </w:r>
          </w:p>
        </w:tc>
      </w:tr>
      <w:tr w:rsidR="002B4264" w:rsidRPr="00232F6E" w:rsidTr="00011D64">
        <w:trPr>
          <w:cantSplit/>
          <w:trHeight w:val="311"/>
        </w:trPr>
        <w:tc>
          <w:tcPr>
            <w:tcW w:w="8747" w:type="dxa"/>
          </w:tcPr>
          <w:p w:rsidR="002B4264" w:rsidRPr="00232F6E" w:rsidRDefault="002B4264" w:rsidP="00011D64">
            <w:pPr>
              <w:pStyle w:val="NoSpacing"/>
              <w:jc w:val="left"/>
              <w:rPr>
                <w:rFonts w:ascii="Times New Roman" w:hAnsi="Times New Roman"/>
              </w:rPr>
            </w:pPr>
            <w:r w:rsidRPr="00232F6E">
              <w:rPr>
                <w:rFonts w:ascii="Times New Roman" w:hAnsi="Times New Roman"/>
              </w:rPr>
              <w:t>3.Barci cu motor</w:t>
            </w:r>
          </w:p>
        </w:tc>
        <w:tc>
          <w:tcPr>
            <w:tcW w:w="5353" w:type="dxa"/>
          </w:tcPr>
          <w:p w:rsidR="002B4264" w:rsidRPr="00232F6E" w:rsidRDefault="002B4264" w:rsidP="00011D64">
            <w:pPr>
              <w:pStyle w:val="NoSpacing"/>
              <w:jc w:val="center"/>
              <w:rPr>
                <w:rFonts w:ascii="Times New Roman" w:hAnsi="Times New Roman"/>
              </w:rPr>
            </w:pPr>
            <w:r>
              <w:rPr>
                <w:rFonts w:ascii="Times New Roman" w:hAnsi="Times New Roman"/>
              </w:rPr>
              <w:t>329</w:t>
            </w:r>
          </w:p>
        </w:tc>
      </w:tr>
      <w:tr w:rsidR="002B4264" w:rsidRPr="00232F6E" w:rsidTr="00011D64">
        <w:trPr>
          <w:cantSplit/>
          <w:trHeight w:val="223"/>
        </w:trPr>
        <w:tc>
          <w:tcPr>
            <w:tcW w:w="8747" w:type="dxa"/>
          </w:tcPr>
          <w:p w:rsidR="002B4264" w:rsidRPr="00232F6E" w:rsidRDefault="002B4264" w:rsidP="00011D64">
            <w:pPr>
              <w:pStyle w:val="NoSpacing"/>
              <w:jc w:val="left"/>
              <w:rPr>
                <w:rFonts w:ascii="Times New Roman" w:hAnsi="Times New Roman"/>
              </w:rPr>
            </w:pPr>
            <w:r>
              <w:rPr>
                <w:rFonts w:ascii="Times New Roman" w:hAnsi="Times New Roman"/>
              </w:rPr>
              <w:t>4.Nave de sport si agreement</w:t>
            </w:r>
          </w:p>
        </w:tc>
        <w:tc>
          <w:tcPr>
            <w:tcW w:w="5353" w:type="dxa"/>
          </w:tcPr>
          <w:p w:rsidR="002B4264" w:rsidRPr="00232F6E" w:rsidRDefault="002B4264" w:rsidP="00011D64">
            <w:pPr>
              <w:pStyle w:val="NoSpacing"/>
              <w:jc w:val="center"/>
              <w:rPr>
                <w:rFonts w:ascii="Times New Roman" w:hAnsi="Times New Roman"/>
              </w:rPr>
            </w:pPr>
            <w:r>
              <w:rPr>
                <w:rFonts w:ascii="Times New Roman" w:hAnsi="Times New Roman"/>
              </w:rPr>
              <w:t>866</w:t>
            </w:r>
          </w:p>
        </w:tc>
      </w:tr>
      <w:tr w:rsidR="002B4264" w:rsidRPr="00232F6E" w:rsidTr="00011D64">
        <w:trPr>
          <w:cantSplit/>
          <w:trHeight w:val="223"/>
        </w:trPr>
        <w:tc>
          <w:tcPr>
            <w:tcW w:w="8747" w:type="dxa"/>
          </w:tcPr>
          <w:p w:rsidR="002B4264" w:rsidRPr="00232F6E" w:rsidRDefault="002B4264" w:rsidP="00011D64">
            <w:pPr>
              <w:pStyle w:val="NoSpacing"/>
              <w:jc w:val="left"/>
              <w:rPr>
                <w:rFonts w:ascii="Times New Roman" w:hAnsi="Times New Roman"/>
              </w:rPr>
            </w:pPr>
            <w:r w:rsidRPr="00232F6E">
              <w:rPr>
                <w:rFonts w:ascii="Times New Roman" w:hAnsi="Times New Roman"/>
              </w:rPr>
              <w:t>5.Scutere de apa</w:t>
            </w:r>
          </w:p>
        </w:tc>
        <w:tc>
          <w:tcPr>
            <w:tcW w:w="5353" w:type="dxa"/>
          </w:tcPr>
          <w:p w:rsidR="002B4264" w:rsidRPr="00232F6E" w:rsidRDefault="002B4264" w:rsidP="00011D64">
            <w:pPr>
              <w:pStyle w:val="NoSpacing"/>
              <w:jc w:val="center"/>
              <w:rPr>
                <w:rFonts w:ascii="Times New Roman" w:hAnsi="Times New Roman"/>
              </w:rPr>
            </w:pPr>
            <w:r>
              <w:rPr>
                <w:rFonts w:ascii="Times New Roman" w:hAnsi="Times New Roman"/>
              </w:rPr>
              <w:t>329</w:t>
            </w:r>
          </w:p>
        </w:tc>
      </w:tr>
      <w:tr w:rsidR="002B4264" w:rsidRPr="00232F6E" w:rsidTr="00011D64">
        <w:trPr>
          <w:cantSplit/>
          <w:trHeight w:val="223"/>
        </w:trPr>
        <w:tc>
          <w:tcPr>
            <w:tcW w:w="8747" w:type="dxa"/>
          </w:tcPr>
          <w:p w:rsidR="002B4264" w:rsidRPr="00232F6E" w:rsidRDefault="002B4264" w:rsidP="00011D64">
            <w:pPr>
              <w:pStyle w:val="NoSpacing"/>
              <w:rPr>
                <w:rFonts w:ascii="Times New Roman" w:hAnsi="Times New Roman"/>
              </w:rPr>
            </w:pPr>
            <w:r w:rsidRPr="00232F6E">
              <w:rPr>
                <w:rFonts w:ascii="Times New Roman" w:hAnsi="Times New Roman"/>
              </w:rPr>
              <w:t>6.Remorchere si impingatoare:</w:t>
            </w:r>
          </w:p>
        </w:tc>
        <w:tc>
          <w:tcPr>
            <w:tcW w:w="5353" w:type="dxa"/>
          </w:tcPr>
          <w:p w:rsidR="002B4264" w:rsidRPr="00232F6E" w:rsidRDefault="002B4264" w:rsidP="00011D64">
            <w:pPr>
              <w:pStyle w:val="NoSpacing"/>
              <w:rPr>
                <w:rFonts w:ascii="Times New Roman" w:hAnsi="Times New Roman"/>
              </w:rPr>
            </w:pPr>
            <w:r>
              <w:rPr>
                <w:rFonts w:ascii="Times New Roman" w:hAnsi="Times New Roman"/>
              </w:rPr>
              <w:t xml:space="preserve">                                          X</w:t>
            </w:r>
          </w:p>
        </w:tc>
      </w:tr>
      <w:tr w:rsidR="002B4264" w:rsidRPr="00232F6E" w:rsidTr="00011D64">
        <w:trPr>
          <w:cantSplit/>
          <w:trHeight w:val="223"/>
        </w:trPr>
        <w:tc>
          <w:tcPr>
            <w:tcW w:w="8747" w:type="dxa"/>
          </w:tcPr>
          <w:p w:rsidR="002B4264" w:rsidRPr="00232F6E" w:rsidRDefault="002B4264" w:rsidP="00011D64">
            <w:pPr>
              <w:pStyle w:val="NoSpacing"/>
              <w:jc w:val="left"/>
              <w:rPr>
                <w:rFonts w:ascii="Times New Roman" w:hAnsi="Times New Roman"/>
              </w:rPr>
            </w:pPr>
            <w:r w:rsidRPr="00232F6E">
              <w:rPr>
                <w:rFonts w:ascii="Times New Roman" w:hAnsi="Times New Roman"/>
              </w:rPr>
              <w:t>a)Pana la 500 CP inclusiv</w:t>
            </w:r>
          </w:p>
        </w:tc>
        <w:tc>
          <w:tcPr>
            <w:tcW w:w="5353" w:type="dxa"/>
          </w:tcPr>
          <w:p w:rsidR="002B4264" w:rsidRPr="00232F6E" w:rsidRDefault="002B4264" w:rsidP="00011D64">
            <w:pPr>
              <w:pStyle w:val="NoSpacing"/>
              <w:jc w:val="center"/>
              <w:rPr>
                <w:rFonts w:ascii="Times New Roman" w:hAnsi="Times New Roman"/>
              </w:rPr>
            </w:pPr>
            <w:r>
              <w:rPr>
                <w:rFonts w:ascii="Times New Roman" w:hAnsi="Times New Roman"/>
              </w:rPr>
              <w:t>879</w:t>
            </w:r>
          </w:p>
        </w:tc>
      </w:tr>
      <w:tr w:rsidR="002B4264" w:rsidRPr="00232F6E" w:rsidTr="00011D64">
        <w:trPr>
          <w:cantSplit/>
          <w:trHeight w:val="223"/>
        </w:trPr>
        <w:tc>
          <w:tcPr>
            <w:tcW w:w="8747" w:type="dxa"/>
          </w:tcPr>
          <w:p w:rsidR="002B4264" w:rsidRPr="00232F6E" w:rsidRDefault="002B4264" w:rsidP="00011D64">
            <w:pPr>
              <w:pStyle w:val="NoSpacing"/>
              <w:jc w:val="left"/>
              <w:rPr>
                <w:rFonts w:ascii="Times New Roman" w:hAnsi="Times New Roman"/>
              </w:rPr>
            </w:pPr>
            <w:r w:rsidRPr="00232F6E">
              <w:rPr>
                <w:rFonts w:ascii="Times New Roman" w:hAnsi="Times New Roman"/>
              </w:rPr>
              <w:t>b)Peste 500 CP, dar  nu peste 2000 CP inclusiv</w:t>
            </w:r>
          </w:p>
        </w:tc>
        <w:tc>
          <w:tcPr>
            <w:tcW w:w="5353" w:type="dxa"/>
          </w:tcPr>
          <w:p w:rsidR="002B4264" w:rsidRPr="00232F6E" w:rsidRDefault="002B4264" w:rsidP="00011D64">
            <w:pPr>
              <w:pStyle w:val="NoSpacing"/>
              <w:jc w:val="center"/>
              <w:rPr>
                <w:rFonts w:ascii="Times New Roman" w:hAnsi="Times New Roman"/>
              </w:rPr>
            </w:pPr>
            <w:r>
              <w:rPr>
                <w:rFonts w:ascii="Times New Roman" w:hAnsi="Times New Roman"/>
              </w:rPr>
              <w:t>1432</w:t>
            </w:r>
          </w:p>
        </w:tc>
      </w:tr>
      <w:tr w:rsidR="002B4264" w:rsidRPr="00232F6E" w:rsidTr="00011D64">
        <w:trPr>
          <w:cantSplit/>
          <w:trHeight w:val="223"/>
        </w:trPr>
        <w:tc>
          <w:tcPr>
            <w:tcW w:w="8747" w:type="dxa"/>
          </w:tcPr>
          <w:p w:rsidR="002B4264" w:rsidRPr="00232F6E" w:rsidRDefault="002B4264" w:rsidP="00011D64">
            <w:pPr>
              <w:pStyle w:val="NoSpacing"/>
              <w:jc w:val="left"/>
              <w:rPr>
                <w:rFonts w:ascii="Times New Roman" w:hAnsi="Times New Roman"/>
              </w:rPr>
            </w:pPr>
            <w:r w:rsidRPr="00232F6E">
              <w:rPr>
                <w:rFonts w:ascii="Times New Roman" w:hAnsi="Times New Roman"/>
              </w:rPr>
              <w:t>c)Peste 2000 CP,dar nu peste 4000 CPinclusiv</w:t>
            </w:r>
          </w:p>
        </w:tc>
        <w:tc>
          <w:tcPr>
            <w:tcW w:w="5353" w:type="dxa"/>
          </w:tcPr>
          <w:p w:rsidR="002B4264" w:rsidRPr="00232F6E" w:rsidRDefault="002B4264" w:rsidP="00011D64">
            <w:pPr>
              <w:pStyle w:val="NoSpacing"/>
              <w:jc w:val="center"/>
              <w:rPr>
                <w:rFonts w:ascii="Times New Roman" w:hAnsi="Times New Roman"/>
              </w:rPr>
            </w:pPr>
            <w:r>
              <w:rPr>
                <w:rFonts w:ascii="Times New Roman" w:hAnsi="Times New Roman"/>
              </w:rPr>
              <w:t>2201</w:t>
            </w:r>
          </w:p>
        </w:tc>
      </w:tr>
      <w:tr w:rsidR="002B4264" w:rsidRPr="00232F6E" w:rsidTr="00011D64">
        <w:trPr>
          <w:cantSplit/>
          <w:trHeight w:val="223"/>
        </w:trPr>
        <w:tc>
          <w:tcPr>
            <w:tcW w:w="8747" w:type="dxa"/>
          </w:tcPr>
          <w:p w:rsidR="002B4264" w:rsidRPr="00232F6E" w:rsidRDefault="002B4264" w:rsidP="00011D64">
            <w:pPr>
              <w:pStyle w:val="NoSpacing"/>
              <w:jc w:val="left"/>
              <w:rPr>
                <w:rFonts w:ascii="Times New Roman" w:hAnsi="Times New Roman"/>
              </w:rPr>
            </w:pPr>
            <w:r w:rsidRPr="00232F6E">
              <w:rPr>
                <w:rFonts w:ascii="Times New Roman" w:hAnsi="Times New Roman"/>
              </w:rPr>
              <w:t>d)Peste 4.000 CP</w:t>
            </w:r>
          </w:p>
        </w:tc>
        <w:tc>
          <w:tcPr>
            <w:tcW w:w="5353" w:type="dxa"/>
          </w:tcPr>
          <w:p w:rsidR="002B4264" w:rsidRPr="00232F6E" w:rsidRDefault="002B4264" w:rsidP="00011D64">
            <w:pPr>
              <w:pStyle w:val="NoSpacing"/>
              <w:jc w:val="center"/>
              <w:rPr>
                <w:rFonts w:ascii="Times New Roman" w:hAnsi="Times New Roman"/>
              </w:rPr>
            </w:pPr>
            <w:r>
              <w:rPr>
                <w:rFonts w:ascii="Times New Roman" w:hAnsi="Times New Roman"/>
              </w:rPr>
              <w:t>3521</w:t>
            </w:r>
          </w:p>
        </w:tc>
      </w:tr>
      <w:tr w:rsidR="002B4264" w:rsidRPr="00232F6E" w:rsidTr="00011D64">
        <w:trPr>
          <w:cantSplit/>
          <w:trHeight w:val="223"/>
        </w:trPr>
        <w:tc>
          <w:tcPr>
            <w:tcW w:w="8747" w:type="dxa"/>
          </w:tcPr>
          <w:p w:rsidR="002B4264" w:rsidRPr="00232F6E" w:rsidRDefault="002B4264" w:rsidP="00011D64">
            <w:pPr>
              <w:pStyle w:val="NoSpacing"/>
              <w:rPr>
                <w:rFonts w:ascii="Times New Roman" w:hAnsi="Times New Roman"/>
              </w:rPr>
            </w:pPr>
            <w:r>
              <w:rPr>
                <w:rFonts w:ascii="Times New Roman" w:hAnsi="Times New Roman"/>
              </w:rPr>
              <w:t>7</w:t>
            </w:r>
            <w:r w:rsidRPr="00232F6E">
              <w:rPr>
                <w:rFonts w:ascii="Times New Roman" w:hAnsi="Times New Roman"/>
              </w:rPr>
              <w:t>.Vapoare pentru fiecare 1.000 tdw sau  fractiune din acesta</w:t>
            </w:r>
          </w:p>
        </w:tc>
        <w:tc>
          <w:tcPr>
            <w:tcW w:w="5353" w:type="dxa"/>
          </w:tcPr>
          <w:p w:rsidR="002B4264" w:rsidRPr="00232F6E" w:rsidRDefault="002B4264" w:rsidP="00011D64">
            <w:pPr>
              <w:pStyle w:val="NoSpacing"/>
              <w:jc w:val="center"/>
              <w:rPr>
                <w:rFonts w:ascii="Times New Roman" w:hAnsi="Times New Roman"/>
              </w:rPr>
            </w:pPr>
            <w:r>
              <w:rPr>
                <w:rFonts w:ascii="Times New Roman" w:hAnsi="Times New Roman"/>
              </w:rPr>
              <w:t>287</w:t>
            </w:r>
          </w:p>
        </w:tc>
      </w:tr>
      <w:tr w:rsidR="002B4264" w:rsidRPr="00232F6E" w:rsidTr="00011D64">
        <w:trPr>
          <w:cantSplit/>
          <w:trHeight w:val="223"/>
        </w:trPr>
        <w:tc>
          <w:tcPr>
            <w:tcW w:w="8747" w:type="dxa"/>
          </w:tcPr>
          <w:p w:rsidR="002B4264" w:rsidRPr="00232F6E" w:rsidRDefault="002B4264" w:rsidP="00011D64">
            <w:pPr>
              <w:pStyle w:val="NoSpacing"/>
              <w:rPr>
                <w:rFonts w:ascii="Times New Roman" w:hAnsi="Times New Roman"/>
              </w:rPr>
            </w:pPr>
            <w:r>
              <w:rPr>
                <w:rFonts w:ascii="Times New Roman" w:hAnsi="Times New Roman"/>
              </w:rPr>
              <w:t>8</w:t>
            </w:r>
            <w:r w:rsidRPr="00232F6E">
              <w:rPr>
                <w:rFonts w:ascii="Times New Roman" w:hAnsi="Times New Roman"/>
              </w:rPr>
              <w:t>.Ceamuri, slepuri si barje fluviale:</w:t>
            </w:r>
          </w:p>
        </w:tc>
        <w:tc>
          <w:tcPr>
            <w:tcW w:w="5353" w:type="dxa"/>
          </w:tcPr>
          <w:p w:rsidR="002B4264" w:rsidRPr="00232F6E" w:rsidRDefault="002B4264" w:rsidP="00011D64">
            <w:pPr>
              <w:pStyle w:val="NoSpacing"/>
              <w:rPr>
                <w:rFonts w:ascii="Times New Roman" w:hAnsi="Times New Roman"/>
              </w:rPr>
            </w:pPr>
            <w:r>
              <w:rPr>
                <w:rFonts w:ascii="Times New Roman" w:hAnsi="Times New Roman"/>
              </w:rPr>
              <w:t xml:space="preserve">                                          </w:t>
            </w:r>
            <w:r w:rsidRPr="00232F6E">
              <w:rPr>
                <w:rFonts w:ascii="Times New Roman" w:hAnsi="Times New Roman"/>
              </w:rPr>
              <w:t>X</w:t>
            </w:r>
          </w:p>
        </w:tc>
      </w:tr>
      <w:tr w:rsidR="002B4264" w:rsidRPr="00232F6E" w:rsidTr="00011D64">
        <w:trPr>
          <w:cantSplit/>
          <w:trHeight w:val="223"/>
        </w:trPr>
        <w:tc>
          <w:tcPr>
            <w:tcW w:w="8747" w:type="dxa"/>
          </w:tcPr>
          <w:p w:rsidR="002B4264" w:rsidRPr="00232F6E" w:rsidRDefault="002B4264" w:rsidP="00011D64">
            <w:pPr>
              <w:pStyle w:val="NoSpacing"/>
              <w:jc w:val="left"/>
              <w:rPr>
                <w:rFonts w:ascii="Times New Roman" w:hAnsi="Times New Roman"/>
              </w:rPr>
            </w:pPr>
            <w:r w:rsidRPr="00232F6E">
              <w:rPr>
                <w:rFonts w:ascii="Times New Roman" w:hAnsi="Times New Roman"/>
              </w:rPr>
              <w:t>a)Cu capacitatea de incarcare pana la 1.500 de tone inclusiv</w:t>
            </w:r>
          </w:p>
        </w:tc>
        <w:tc>
          <w:tcPr>
            <w:tcW w:w="5353" w:type="dxa"/>
          </w:tcPr>
          <w:p w:rsidR="002B4264" w:rsidRPr="00232F6E" w:rsidRDefault="002B4264" w:rsidP="00011D64">
            <w:pPr>
              <w:pStyle w:val="NoSpacing"/>
              <w:jc w:val="center"/>
              <w:rPr>
                <w:rFonts w:ascii="Times New Roman" w:hAnsi="Times New Roman"/>
              </w:rPr>
            </w:pPr>
            <w:r>
              <w:rPr>
                <w:rFonts w:ascii="Times New Roman" w:hAnsi="Times New Roman"/>
              </w:rPr>
              <w:t>287</w:t>
            </w:r>
          </w:p>
        </w:tc>
      </w:tr>
      <w:tr w:rsidR="002B4264" w:rsidRPr="00232F6E" w:rsidTr="00011D64">
        <w:trPr>
          <w:cantSplit/>
          <w:trHeight w:val="223"/>
        </w:trPr>
        <w:tc>
          <w:tcPr>
            <w:tcW w:w="8747" w:type="dxa"/>
          </w:tcPr>
          <w:p w:rsidR="002B4264" w:rsidRPr="00232F6E" w:rsidRDefault="002B4264" w:rsidP="00011D64">
            <w:pPr>
              <w:pStyle w:val="NoSpacing"/>
              <w:jc w:val="left"/>
              <w:rPr>
                <w:rFonts w:ascii="Times New Roman" w:hAnsi="Times New Roman"/>
              </w:rPr>
            </w:pPr>
            <w:r w:rsidRPr="00232F6E">
              <w:rPr>
                <w:rFonts w:ascii="Times New Roman" w:hAnsi="Times New Roman"/>
              </w:rPr>
              <w:t>b)Cu capacitatea de incarcare de peste 1.500 de  tone si pana la  3.000 tone</w:t>
            </w:r>
          </w:p>
        </w:tc>
        <w:tc>
          <w:tcPr>
            <w:tcW w:w="5353" w:type="dxa"/>
          </w:tcPr>
          <w:p w:rsidR="002B4264" w:rsidRPr="00232F6E" w:rsidRDefault="002B4264" w:rsidP="00011D64">
            <w:pPr>
              <w:pStyle w:val="NoSpacing"/>
              <w:jc w:val="center"/>
              <w:rPr>
                <w:rFonts w:ascii="Times New Roman" w:hAnsi="Times New Roman"/>
              </w:rPr>
            </w:pPr>
            <w:r>
              <w:rPr>
                <w:rFonts w:ascii="Times New Roman" w:hAnsi="Times New Roman"/>
              </w:rPr>
              <w:t>440</w:t>
            </w:r>
          </w:p>
        </w:tc>
      </w:tr>
      <w:tr w:rsidR="002B4264" w:rsidRPr="00232F6E" w:rsidTr="00011D64">
        <w:trPr>
          <w:cantSplit/>
          <w:trHeight w:val="223"/>
        </w:trPr>
        <w:tc>
          <w:tcPr>
            <w:tcW w:w="8747" w:type="dxa"/>
          </w:tcPr>
          <w:p w:rsidR="002B4264" w:rsidRPr="00232F6E" w:rsidRDefault="002B4264" w:rsidP="00011D64">
            <w:pPr>
              <w:pStyle w:val="NoSpacing"/>
              <w:jc w:val="left"/>
              <w:rPr>
                <w:rFonts w:ascii="Times New Roman" w:hAnsi="Times New Roman"/>
              </w:rPr>
            </w:pPr>
            <w:r w:rsidRPr="00232F6E">
              <w:rPr>
                <w:rFonts w:ascii="Times New Roman" w:hAnsi="Times New Roman"/>
              </w:rPr>
              <w:t>c)Cu capacitatea de incarcare de peste 3.000 de  tone</w:t>
            </w:r>
          </w:p>
        </w:tc>
        <w:tc>
          <w:tcPr>
            <w:tcW w:w="5353" w:type="dxa"/>
          </w:tcPr>
          <w:p w:rsidR="002B4264" w:rsidRPr="00232F6E" w:rsidRDefault="002B4264" w:rsidP="00011D64">
            <w:pPr>
              <w:pStyle w:val="NoSpacing"/>
              <w:jc w:val="center"/>
              <w:rPr>
                <w:rFonts w:ascii="Times New Roman" w:hAnsi="Times New Roman"/>
              </w:rPr>
            </w:pPr>
            <w:r w:rsidRPr="00232F6E">
              <w:rPr>
                <w:rFonts w:ascii="Times New Roman" w:hAnsi="Times New Roman"/>
              </w:rPr>
              <w:t xml:space="preserve"> </w:t>
            </w:r>
            <w:r>
              <w:rPr>
                <w:rFonts w:ascii="Times New Roman" w:hAnsi="Times New Roman"/>
              </w:rPr>
              <w:t>771</w:t>
            </w:r>
          </w:p>
        </w:tc>
      </w:tr>
    </w:tbl>
    <w:p w:rsidR="002B4264" w:rsidRDefault="002B4264" w:rsidP="002B4264">
      <w:pPr>
        <w:pStyle w:val="NoSpacing"/>
        <w:ind w:left="840"/>
        <w:rPr>
          <w:rStyle w:val="slitbdy"/>
          <w:rFonts w:ascii="Times New Roman" w:hAnsi="Times New Roman"/>
        </w:rPr>
      </w:pPr>
    </w:p>
    <w:p w:rsidR="002B4264" w:rsidRPr="00232F6E" w:rsidRDefault="002B4264" w:rsidP="002B4264">
      <w:pPr>
        <w:pStyle w:val="NoSpacing"/>
        <w:jc w:val="center"/>
        <w:rPr>
          <w:rFonts w:ascii="Times New Roman" w:hAnsi="Times New Roman"/>
        </w:rPr>
      </w:pPr>
    </w:p>
    <w:p w:rsidR="002B4264" w:rsidRDefault="002B4264" w:rsidP="002B4264">
      <w:pPr>
        <w:pStyle w:val="NoSpacing"/>
        <w:ind w:left="840"/>
        <w:rPr>
          <w:rStyle w:val="slitbdy"/>
          <w:rFonts w:ascii="Times New Roman" w:hAnsi="Times New Roman"/>
        </w:rPr>
      </w:pPr>
      <w:r w:rsidRPr="00232F6E">
        <w:rPr>
          <w:rFonts w:ascii="Times New Roman" w:hAnsi="Times New Roman"/>
        </w:rPr>
        <w:t>CAPITOLUL  V - TAXE PENTRU ELIBERAREA CERTIFICATELOR, AVIZELOR ŞI AUTORIZAŢIILOR</w:t>
      </w:r>
    </w:p>
    <w:p w:rsidR="00B42677" w:rsidRPr="00232F6E" w:rsidRDefault="00B42677" w:rsidP="00082F19">
      <w:pPr>
        <w:pStyle w:val="NoSpacing"/>
        <w:ind w:firstLine="720"/>
        <w:rPr>
          <w:rStyle w:val="slitbdy"/>
          <w:rFonts w:ascii="Times New Roman" w:hAnsi="Times New Roman"/>
        </w:rPr>
      </w:pPr>
    </w:p>
    <w:tbl>
      <w:tblPr>
        <w:tblW w:w="14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5"/>
        <w:gridCol w:w="333"/>
        <w:gridCol w:w="6018"/>
      </w:tblGrid>
      <w:tr w:rsidR="00082F19" w:rsidRPr="00232F6E" w:rsidTr="000F306A">
        <w:tc>
          <w:tcPr>
            <w:tcW w:w="14406" w:type="dxa"/>
            <w:gridSpan w:val="3"/>
          </w:tcPr>
          <w:p w:rsidR="00082F19" w:rsidRPr="00232F6E" w:rsidRDefault="00B76083" w:rsidP="000F306A">
            <w:pPr>
              <w:pStyle w:val="NoSpacing"/>
              <w:jc w:val="center"/>
              <w:rPr>
                <w:rFonts w:ascii="Times New Roman" w:hAnsi="Times New Roman"/>
              </w:rPr>
            </w:pPr>
            <w:r>
              <w:rPr>
                <w:rFonts w:ascii="Times New Roman" w:hAnsi="Times New Roman"/>
              </w:rPr>
              <w:t xml:space="preserve">Art. 474 alin. (1) .  </w:t>
            </w:r>
            <w:r w:rsidR="00082F19" w:rsidRPr="00232F6E">
              <w:rPr>
                <w:rFonts w:ascii="Times New Roman" w:hAnsi="Times New Roman"/>
              </w:rPr>
              <w:t>Taxa pentru eliberarea certificatului de urbanism</w:t>
            </w:r>
          </w:p>
        </w:tc>
      </w:tr>
      <w:tr w:rsidR="00082F19" w:rsidRPr="00232F6E" w:rsidTr="000F306A">
        <w:tc>
          <w:tcPr>
            <w:tcW w:w="8388" w:type="dxa"/>
            <w:gridSpan w:val="2"/>
            <w:vMerge w:val="restart"/>
          </w:tcPr>
          <w:p w:rsidR="00082F19" w:rsidRPr="00232F6E" w:rsidRDefault="00082F19" w:rsidP="000F306A">
            <w:pPr>
              <w:pStyle w:val="NoSpacing"/>
              <w:jc w:val="center"/>
              <w:rPr>
                <w:rFonts w:ascii="Times New Roman" w:hAnsi="Times New Roman"/>
              </w:rPr>
            </w:pPr>
            <w:r w:rsidRPr="00232F6E">
              <w:rPr>
                <w:rFonts w:ascii="Times New Roman" w:hAnsi="Times New Roman"/>
              </w:rPr>
              <w:t>Suprafaţa pentru care se obţine certificatul de urbanism</w:t>
            </w:r>
          </w:p>
        </w:tc>
        <w:tc>
          <w:tcPr>
            <w:tcW w:w="6018" w:type="dxa"/>
          </w:tcPr>
          <w:p w:rsidR="00082F19" w:rsidRPr="00232F6E" w:rsidRDefault="002D2121" w:rsidP="00594A9C">
            <w:pPr>
              <w:pStyle w:val="NoSpacing"/>
              <w:jc w:val="center"/>
              <w:rPr>
                <w:rFonts w:ascii="Times New Roman" w:hAnsi="Times New Roman"/>
              </w:rPr>
            </w:pPr>
            <w:r>
              <w:rPr>
                <w:rFonts w:ascii="Times New Roman" w:hAnsi="Times New Roman"/>
              </w:rPr>
              <w:t xml:space="preserve">NIVELURILE </w:t>
            </w:r>
            <w:r w:rsidR="00594A9C">
              <w:rPr>
                <w:rFonts w:ascii="Times New Roman" w:hAnsi="Times New Roman"/>
              </w:rPr>
              <w:t>PROPUSE</w:t>
            </w:r>
            <w:r w:rsidR="00082F19" w:rsidRPr="00232F6E">
              <w:rPr>
                <w:rFonts w:ascii="Times New Roman" w:hAnsi="Times New Roman"/>
              </w:rPr>
              <w:t xml:space="preserve"> PENTRU ANUL 20</w:t>
            </w:r>
            <w:r w:rsidR="00C61A12">
              <w:rPr>
                <w:rFonts w:ascii="Times New Roman" w:hAnsi="Times New Roman"/>
              </w:rPr>
              <w:t>26</w:t>
            </w:r>
          </w:p>
        </w:tc>
      </w:tr>
      <w:tr w:rsidR="00082F19" w:rsidRPr="00232F6E" w:rsidTr="000F306A">
        <w:tc>
          <w:tcPr>
            <w:tcW w:w="8388" w:type="dxa"/>
            <w:gridSpan w:val="2"/>
            <w:vMerge/>
          </w:tcPr>
          <w:p w:rsidR="00082F19" w:rsidRPr="00232F6E" w:rsidRDefault="00082F19" w:rsidP="000F306A">
            <w:pPr>
              <w:pStyle w:val="NoSpacing"/>
              <w:jc w:val="center"/>
              <w:rPr>
                <w:rFonts w:ascii="Times New Roman" w:hAnsi="Times New Roman"/>
              </w:rPr>
            </w:pPr>
          </w:p>
        </w:tc>
        <w:tc>
          <w:tcPr>
            <w:tcW w:w="6018" w:type="dxa"/>
          </w:tcPr>
          <w:p w:rsidR="00082F19" w:rsidRPr="00232F6E" w:rsidRDefault="00082F19" w:rsidP="000F306A">
            <w:pPr>
              <w:pStyle w:val="NoSpacing"/>
              <w:jc w:val="center"/>
              <w:rPr>
                <w:rFonts w:ascii="Times New Roman" w:hAnsi="Times New Roman"/>
              </w:rPr>
            </w:pPr>
            <w:r w:rsidRPr="00232F6E">
              <w:rPr>
                <w:rFonts w:ascii="Times New Roman" w:hAnsi="Times New Roman"/>
              </w:rPr>
              <w:t>Taxa  (lei)</w:t>
            </w:r>
          </w:p>
        </w:tc>
      </w:tr>
      <w:tr w:rsidR="00082F19" w:rsidRPr="00232F6E" w:rsidTr="000F306A">
        <w:tc>
          <w:tcPr>
            <w:tcW w:w="8388" w:type="dxa"/>
            <w:gridSpan w:val="2"/>
          </w:tcPr>
          <w:p w:rsidR="00082F19" w:rsidRPr="00232F6E" w:rsidRDefault="00082F19" w:rsidP="000F306A">
            <w:pPr>
              <w:pStyle w:val="NoSpacing"/>
              <w:jc w:val="left"/>
              <w:rPr>
                <w:rFonts w:ascii="Times New Roman" w:hAnsi="Times New Roman"/>
              </w:rPr>
            </w:pPr>
            <w:r w:rsidRPr="00232F6E">
              <w:rPr>
                <w:rFonts w:ascii="Times New Roman" w:hAnsi="Times New Roman"/>
              </w:rPr>
              <w:t xml:space="preserve">a) până la </w:t>
            </w:r>
            <w:smartTag w:uri="urn:schemas-microsoft-com:office:smarttags" w:element="metricconverter">
              <w:smartTagPr>
                <w:attr w:name="ProductID" w:val="150 m2"/>
              </w:smartTagPr>
              <w:r w:rsidRPr="00232F6E">
                <w:rPr>
                  <w:rFonts w:ascii="Times New Roman" w:hAnsi="Times New Roman"/>
                </w:rPr>
                <w:t>150 m</w:t>
              </w:r>
              <w:r w:rsidRPr="00232F6E">
                <w:rPr>
                  <w:rFonts w:ascii="Times New Roman" w:hAnsi="Times New Roman"/>
                  <w:vertAlign w:val="superscript"/>
                </w:rPr>
                <w:t>2</w:t>
              </w:r>
            </w:smartTag>
            <w:r w:rsidRPr="00232F6E">
              <w:rPr>
                <w:rFonts w:ascii="Times New Roman" w:hAnsi="Times New Roman"/>
              </w:rPr>
              <w:t xml:space="preserve"> inclusiv</w:t>
            </w:r>
          </w:p>
        </w:tc>
        <w:tc>
          <w:tcPr>
            <w:tcW w:w="6018" w:type="dxa"/>
          </w:tcPr>
          <w:p w:rsidR="00082F19" w:rsidRPr="00232F6E" w:rsidRDefault="00082F19" w:rsidP="000F306A">
            <w:pPr>
              <w:pStyle w:val="NoSpacing"/>
              <w:jc w:val="center"/>
              <w:rPr>
                <w:rFonts w:ascii="Times New Roman" w:hAnsi="Times New Roman"/>
              </w:rPr>
            </w:pPr>
            <w:r w:rsidRPr="00232F6E">
              <w:rPr>
                <w:rFonts w:ascii="Times New Roman" w:hAnsi="Times New Roman"/>
              </w:rPr>
              <w:t>3</w:t>
            </w:r>
          </w:p>
        </w:tc>
      </w:tr>
      <w:tr w:rsidR="00082F19" w:rsidRPr="00232F6E" w:rsidTr="000F306A">
        <w:tc>
          <w:tcPr>
            <w:tcW w:w="8388" w:type="dxa"/>
            <w:gridSpan w:val="2"/>
          </w:tcPr>
          <w:p w:rsidR="00082F19" w:rsidRPr="00232F6E" w:rsidRDefault="00082F19" w:rsidP="000F306A">
            <w:pPr>
              <w:pStyle w:val="NoSpacing"/>
              <w:jc w:val="left"/>
              <w:rPr>
                <w:rFonts w:ascii="Times New Roman" w:hAnsi="Times New Roman"/>
              </w:rPr>
            </w:pPr>
            <w:r w:rsidRPr="00232F6E">
              <w:rPr>
                <w:rFonts w:ascii="Times New Roman" w:hAnsi="Times New Roman"/>
              </w:rPr>
              <w:t xml:space="preserve">b) între 151 şi </w:t>
            </w:r>
            <w:smartTag w:uri="urn:schemas-microsoft-com:office:smarttags" w:element="metricconverter">
              <w:smartTagPr>
                <w:attr w:name="ProductID" w:val="250 m2"/>
              </w:smartTagPr>
              <w:r w:rsidRPr="00232F6E">
                <w:rPr>
                  <w:rFonts w:ascii="Times New Roman" w:hAnsi="Times New Roman"/>
                </w:rPr>
                <w:t>250 m</w:t>
              </w:r>
              <w:r w:rsidRPr="00232F6E">
                <w:rPr>
                  <w:rFonts w:ascii="Times New Roman" w:hAnsi="Times New Roman"/>
                  <w:vertAlign w:val="superscript"/>
                </w:rPr>
                <w:t>2</w:t>
              </w:r>
            </w:smartTag>
            <w:r w:rsidRPr="00232F6E">
              <w:rPr>
                <w:rFonts w:ascii="Times New Roman" w:hAnsi="Times New Roman"/>
              </w:rPr>
              <w:t xml:space="preserve"> inclusiv</w:t>
            </w:r>
          </w:p>
        </w:tc>
        <w:tc>
          <w:tcPr>
            <w:tcW w:w="6018" w:type="dxa"/>
          </w:tcPr>
          <w:p w:rsidR="00082F19" w:rsidRPr="00232F6E" w:rsidRDefault="00082F19" w:rsidP="000F306A">
            <w:pPr>
              <w:pStyle w:val="NoSpacing"/>
              <w:jc w:val="center"/>
              <w:rPr>
                <w:rFonts w:ascii="Times New Roman" w:hAnsi="Times New Roman"/>
              </w:rPr>
            </w:pPr>
            <w:r w:rsidRPr="00232F6E">
              <w:rPr>
                <w:rFonts w:ascii="Times New Roman" w:hAnsi="Times New Roman"/>
              </w:rPr>
              <w:t>3</w:t>
            </w:r>
          </w:p>
        </w:tc>
      </w:tr>
      <w:tr w:rsidR="00082F19" w:rsidRPr="00232F6E" w:rsidTr="000F306A">
        <w:tc>
          <w:tcPr>
            <w:tcW w:w="8388" w:type="dxa"/>
            <w:gridSpan w:val="2"/>
          </w:tcPr>
          <w:p w:rsidR="00082F19" w:rsidRPr="00232F6E" w:rsidRDefault="00082F19" w:rsidP="000F306A">
            <w:pPr>
              <w:pStyle w:val="NoSpacing"/>
              <w:jc w:val="left"/>
              <w:rPr>
                <w:rFonts w:ascii="Times New Roman" w:hAnsi="Times New Roman"/>
              </w:rPr>
            </w:pPr>
            <w:r w:rsidRPr="00232F6E">
              <w:rPr>
                <w:rFonts w:ascii="Times New Roman" w:hAnsi="Times New Roman"/>
              </w:rPr>
              <w:t xml:space="preserve">c) între 251 şi </w:t>
            </w:r>
            <w:smartTag w:uri="urn:schemas-microsoft-com:office:smarttags" w:element="metricconverter">
              <w:smartTagPr>
                <w:attr w:name="ProductID" w:val="500 m2"/>
              </w:smartTagPr>
              <w:r w:rsidRPr="00232F6E">
                <w:rPr>
                  <w:rFonts w:ascii="Times New Roman" w:hAnsi="Times New Roman"/>
                </w:rPr>
                <w:t>500 m</w:t>
              </w:r>
              <w:r w:rsidRPr="00232F6E">
                <w:rPr>
                  <w:rFonts w:ascii="Times New Roman" w:hAnsi="Times New Roman"/>
                  <w:vertAlign w:val="superscript"/>
                </w:rPr>
                <w:t>2</w:t>
              </w:r>
            </w:smartTag>
            <w:r w:rsidRPr="00232F6E">
              <w:rPr>
                <w:rFonts w:ascii="Times New Roman" w:hAnsi="Times New Roman"/>
              </w:rPr>
              <w:t xml:space="preserve"> inclusiv</w:t>
            </w:r>
          </w:p>
        </w:tc>
        <w:tc>
          <w:tcPr>
            <w:tcW w:w="6018" w:type="dxa"/>
          </w:tcPr>
          <w:p w:rsidR="00082F19" w:rsidRPr="00232F6E" w:rsidRDefault="00F23AE5" w:rsidP="000F306A">
            <w:pPr>
              <w:pStyle w:val="NoSpacing"/>
              <w:jc w:val="center"/>
              <w:rPr>
                <w:rFonts w:ascii="Times New Roman" w:hAnsi="Times New Roman"/>
              </w:rPr>
            </w:pPr>
            <w:r>
              <w:rPr>
                <w:rFonts w:ascii="Times New Roman" w:hAnsi="Times New Roman"/>
              </w:rPr>
              <w:t>6</w:t>
            </w:r>
          </w:p>
        </w:tc>
      </w:tr>
      <w:tr w:rsidR="00082F19" w:rsidRPr="00232F6E" w:rsidTr="000F306A">
        <w:tc>
          <w:tcPr>
            <w:tcW w:w="8388" w:type="dxa"/>
            <w:gridSpan w:val="2"/>
          </w:tcPr>
          <w:p w:rsidR="00082F19" w:rsidRPr="00232F6E" w:rsidRDefault="00082F19" w:rsidP="000F306A">
            <w:pPr>
              <w:pStyle w:val="NoSpacing"/>
              <w:jc w:val="left"/>
              <w:rPr>
                <w:rFonts w:ascii="Times New Roman" w:hAnsi="Times New Roman"/>
              </w:rPr>
            </w:pPr>
            <w:r w:rsidRPr="00232F6E">
              <w:rPr>
                <w:rFonts w:ascii="Times New Roman" w:hAnsi="Times New Roman"/>
              </w:rPr>
              <w:t xml:space="preserve">d) între 501 şi </w:t>
            </w:r>
            <w:smartTag w:uri="urn:schemas-microsoft-com:office:smarttags" w:element="metricconverter">
              <w:smartTagPr>
                <w:attr w:name="ProductID" w:val="750 m2"/>
              </w:smartTagPr>
              <w:r w:rsidRPr="00232F6E">
                <w:rPr>
                  <w:rFonts w:ascii="Times New Roman" w:hAnsi="Times New Roman"/>
                </w:rPr>
                <w:t>750 m</w:t>
              </w:r>
              <w:r w:rsidRPr="00232F6E">
                <w:rPr>
                  <w:rFonts w:ascii="Times New Roman" w:hAnsi="Times New Roman"/>
                  <w:vertAlign w:val="superscript"/>
                </w:rPr>
                <w:t>2</w:t>
              </w:r>
            </w:smartTag>
            <w:r w:rsidRPr="00232F6E">
              <w:rPr>
                <w:rFonts w:ascii="Times New Roman" w:hAnsi="Times New Roman"/>
              </w:rPr>
              <w:t xml:space="preserve"> inclusiv</w:t>
            </w:r>
          </w:p>
        </w:tc>
        <w:tc>
          <w:tcPr>
            <w:tcW w:w="6018" w:type="dxa"/>
          </w:tcPr>
          <w:p w:rsidR="00082F19" w:rsidRPr="00232F6E" w:rsidRDefault="00F23AE5" w:rsidP="000F306A">
            <w:pPr>
              <w:pStyle w:val="NoSpacing"/>
              <w:jc w:val="center"/>
              <w:rPr>
                <w:rFonts w:ascii="Times New Roman" w:hAnsi="Times New Roman"/>
              </w:rPr>
            </w:pPr>
            <w:r>
              <w:rPr>
                <w:rFonts w:ascii="Times New Roman" w:hAnsi="Times New Roman"/>
              </w:rPr>
              <w:t>8</w:t>
            </w:r>
          </w:p>
        </w:tc>
      </w:tr>
      <w:tr w:rsidR="00082F19" w:rsidRPr="00232F6E" w:rsidTr="000F306A">
        <w:tc>
          <w:tcPr>
            <w:tcW w:w="8388" w:type="dxa"/>
            <w:gridSpan w:val="2"/>
          </w:tcPr>
          <w:p w:rsidR="00082F19" w:rsidRPr="00232F6E" w:rsidRDefault="00082F19" w:rsidP="000F306A">
            <w:pPr>
              <w:pStyle w:val="NoSpacing"/>
              <w:jc w:val="left"/>
              <w:rPr>
                <w:rFonts w:ascii="Times New Roman" w:hAnsi="Times New Roman"/>
              </w:rPr>
            </w:pPr>
            <w:r w:rsidRPr="00232F6E">
              <w:rPr>
                <w:rFonts w:ascii="Times New Roman" w:hAnsi="Times New Roman"/>
              </w:rPr>
              <w:t xml:space="preserve">e) între 751 şi </w:t>
            </w:r>
            <w:smartTag w:uri="urn:schemas-microsoft-com:office:smarttags" w:element="metricconverter">
              <w:smartTagPr>
                <w:attr w:name="ProductID" w:val="1.000 m2"/>
              </w:smartTagPr>
              <w:r w:rsidRPr="00232F6E">
                <w:rPr>
                  <w:rFonts w:ascii="Times New Roman" w:hAnsi="Times New Roman"/>
                </w:rPr>
                <w:t>1.000 m</w:t>
              </w:r>
              <w:r w:rsidRPr="00232F6E">
                <w:rPr>
                  <w:rFonts w:ascii="Times New Roman" w:hAnsi="Times New Roman"/>
                  <w:vertAlign w:val="superscript"/>
                </w:rPr>
                <w:t>2</w:t>
              </w:r>
            </w:smartTag>
            <w:r w:rsidRPr="00232F6E">
              <w:rPr>
                <w:rFonts w:ascii="Times New Roman" w:hAnsi="Times New Roman"/>
              </w:rPr>
              <w:t xml:space="preserve"> inclusiv</w:t>
            </w:r>
          </w:p>
        </w:tc>
        <w:tc>
          <w:tcPr>
            <w:tcW w:w="6018" w:type="dxa"/>
          </w:tcPr>
          <w:p w:rsidR="00082F19" w:rsidRPr="00232F6E" w:rsidRDefault="00E42350" w:rsidP="000F306A">
            <w:pPr>
              <w:pStyle w:val="NoSpacing"/>
              <w:jc w:val="center"/>
              <w:rPr>
                <w:rFonts w:ascii="Times New Roman" w:hAnsi="Times New Roman"/>
              </w:rPr>
            </w:pPr>
            <w:r>
              <w:rPr>
                <w:rFonts w:ascii="Times New Roman" w:hAnsi="Times New Roman"/>
              </w:rPr>
              <w:t>10</w:t>
            </w:r>
          </w:p>
        </w:tc>
      </w:tr>
      <w:tr w:rsidR="00082F19" w:rsidRPr="00232F6E" w:rsidTr="000F306A">
        <w:tc>
          <w:tcPr>
            <w:tcW w:w="8388" w:type="dxa"/>
            <w:gridSpan w:val="2"/>
          </w:tcPr>
          <w:p w:rsidR="00082F19" w:rsidRPr="00232F6E" w:rsidRDefault="00082F19" w:rsidP="000F306A">
            <w:pPr>
              <w:pStyle w:val="NoSpacing"/>
              <w:jc w:val="left"/>
              <w:rPr>
                <w:rFonts w:ascii="Times New Roman" w:hAnsi="Times New Roman"/>
              </w:rPr>
            </w:pPr>
            <w:r w:rsidRPr="00232F6E">
              <w:rPr>
                <w:rFonts w:ascii="Times New Roman" w:hAnsi="Times New Roman"/>
              </w:rPr>
              <w:t xml:space="preserve">f) peste </w:t>
            </w:r>
            <w:smartTag w:uri="urn:schemas-microsoft-com:office:smarttags" w:element="metricconverter">
              <w:smartTagPr>
                <w:attr w:name="ProductID" w:val="1.000 m2"/>
              </w:smartTagPr>
              <w:r w:rsidRPr="00232F6E">
                <w:rPr>
                  <w:rFonts w:ascii="Times New Roman" w:hAnsi="Times New Roman"/>
                </w:rPr>
                <w:t>1.000 m</w:t>
              </w:r>
              <w:r w:rsidRPr="00232F6E">
                <w:rPr>
                  <w:rFonts w:ascii="Times New Roman" w:hAnsi="Times New Roman"/>
                  <w:vertAlign w:val="superscript"/>
                </w:rPr>
                <w:t>2</w:t>
              </w:r>
            </w:smartTag>
          </w:p>
        </w:tc>
        <w:tc>
          <w:tcPr>
            <w:tcW w:w="6018" w:type="dxa"/>
          </w:tcPr>
          <w:p w:rsidR="00082F19" w:rsidRPr="00232F6E" w:rsidRDefault="008A42C4" w:rsidP="000F306A">
            <w:pPr>
              <w:pStyle w:val="NoSpacing"/>
              <w:jc w:val="center"/>
              <w:rPr>
                <w:rFonts w:ascii="Times New Roman" w:hAnsi="Times New Roman"/>
              </w:rPr>
            </w:pPr>
            <w:r>
              <w:rPr>
                <w:rFonts w:ascii="Times New Roman" w:hAnsi="Times New Roman"/>
              </w:rPr>
              <w:t>11</w:t>
            </w:r>
            <w:r w:rsidR="00082F19" w:rsidRPr="00232F6E">
              <w:rPr>
                <w:rFonts w:ascii="Times New Roman" w:hAnsi="Times New Roman"/>
              </w:rPr>
              <w:t>+0,01 lei/ m</w:t>
            </w:r>
            <w:r w:rsidR="00082F19" w:rsidRPr="00232F6E">
              <w:rPr>
                <w:rFonts w:ascii="Times New Roman" w:hAnsi="Times New Roman"/>
                <w:vertAlign w:val="superscript"/>
              </w:rPr>
              <w:t>2</w:t>
            </w:r>
            <w:r w:rsidR="00082F19" w:rsidRPr="00232F6E">
              <w:rPr>
                <w:rFonts w:ascii="Times New Roman" w:hAnsi="Times New Roman"/>
              </w:rPr>
              <w:t xml:space="preserve"> pentru fiecare m</w:t>
            </w:r>
            <w:r w:rsidR="00082F19" w:rsidRPr="00232F6E">
              <w:rPr>
                <w:rFonts w:ascii="Times New Roman" w:hAnsi="Times New Roman"/>
                <w:vertAlign w:val="superscript"/>
              </w:rPr>
              <w:t>2</w:t>
            </w:r>
            <w:r w:rsidR="00082F19" w:rsidRPr="00232F6E">
              <w:rPr>
                <w:rFonts w:ascii="Times New Roman" w:hAnsi="Times New Roman"/>
              </w:rPr>
              <w:t xml:space="preserve"> care depăşeşte suprafaţa de 1.000 m</w:t>
            </w:r>
            <w:r w:rsidR="00082F19" w:rsidRPr="00232F6E">
              <w:rPr>
                <w:rFonts w:ascii="Times New Roman" w:hAnsi="Times New Roman"/>
                <w:vertAlign w:val="superscript"/>
              </w:rPr>
              <w:t>2</w:t>
            </w:r>
          </w:p>
        </w:tc>
      </w:tr>
      <w:tr w:rsidR="00082F19" w:rsidRPr="00232F6E" w:rsidTr="000F306A">
        <w:tc>
          <w:tcPr>
            <w:tcW w:w="8388" w:type="dxa"/>
            <w:gridSpan w:val="2"/>
          </w:tcPr>
          <w:p w:rsidR="00082F19" w:rsidRPr="00232F6E" w:rsidRDefault="00082F19" w:rsidP="000909BD">
            <w:pPr>
              <w:pStyle w:val="NoSpacing"/>
              <w:rPr>
                <w:rFonts w:ascii="Times New Roman" w:hAnsi="Times New Roman"/>
              </w:rPr>
            </w:pPr>
            <w:r w:rsidRPr="00232F6E">
              <w:rPr>
                <w:rFonts w:ascii="Times New Roman" w:hAnsi="Times New Roman"/>
              </w:rPr>
              <w:t>Art.474 .alin. (4). Taxa pentru avizarea certificatului de urbanism de către comisia de urbanism şi amenajarea teritoriului, de către primari sau de structurile de specialitate din cadrul consiliului judeţean</w:t>
            </w:r>
          </w:p>
        </w:tc>
        <w:tc>
          <w:tcPr>
            <w:tcW w:w="6018" w:type="dxa"/>
          </w:tcPr>
          <w:p w:rsidR="00082F19" w:rsidRPr="00232F6E" w:rsidRDefault="008A42C4" w:rsidP="000F306A">
            <w:pPr>
              <w:pStyle w:val="NoSpacing"/>
              <w:jc w:val="center"/>
              <w:rPr>
                <w:rFonts w:ascii="Times New Roman" w:hAnsi="Times New Roman"/>
              </w:rPr>
            </w:pPr>
            <w:r>
              <w:rPr>
                <w:rFonts w:ascii="Times New Roman" w:hAnsi="Times New Roman"/>
              </w:rPr>
              <w:t>23</w:t>
            </w:r>
            <w:r w:rsidR="00082F19" w:rsidRPr="00232F6E">
              <w:rPr>
                <w:rFonts w:ascii="Times New Roman" w:hAnsi="Times New Roman"/>
              </w:rPr>
              <w:t xml:space="preserve"> lei</w:t>
            </w:r>
          </w:p>
        </w:tc>
      </w:tr>
      <w:tr w:rsidR="00082F19" w:rsidRPr="00232F6E" w:rsidTr="000F306A">
        <w:tc>
          <w:tcPr>
            <w:tcW w:w="8388" w:type="dxa"/>
            <w:gridSpan w:val="2"/>
          </w:tcPr>
          <w:p w:rsidR="00082F19" w:rsidRPr="00232F6E" w:rsidRDefault="00082F19" w:rsidP="000909BD">
            <w:pPr>
              <w:pStyle w:val="NoSpacing"/>
              <w:rPr>
                <w:rFonts w:ascii="Times New Roman" w:hAnsi="Times New Roman"/>
              </w:rPr>
            </w:pPr>
            <w:r w:rsidRPr="00232F6E">
              <w:rPr>
                <w:rFonts w:ascii="Times New Roman" w:hAnsi="Times New Roman"/>
              </w:rPr>
              <w:t>Art. 474. alin. (5). Taxa pentru eliberarea unei autorizaţii de construire pentru o clădire rezidenţială sau clădire-anexă</w:t>
            </w:r>
          </w:p>
        </w:tc>
        <w:tc>
          <w:tcPr>
            <w:tcW w:w="6018" w:type="dxa"/>
          </w:tcPr>
          <w:p w:rsidR="00082F19" w:rsidRPr="00232F6E" w:rsidRDefault="00082F19" w:rsidP="000F306A">
            <w:pPr>
              <w:pStyle w:val="NoSpacing"/>
              <w:jc w:val="center"/>
              <w:rPr>
                <w:rFonts w:ascii="Times New Roman" w:hAnsi="Times New Roman"/>
              </w:rPr>
            </w:pPr>
            <w:r w:rsidRPr="00232F6E">
              <w:rPr>
                <w:rFonts w:ascii="Times New Roman" w:hAnsi="Times New Roman"/>
              </w:rPr>
              <w:t>0,5% din valoarea autorizată a lucrărilor de construcţii</w:t>
            </w:r>
          </w:p>
        </w:tc>
      </w:tr>
      <w:tr w:rsidR="00082F19" w:rsidRPr="00232F6E" w:rsidTr="000F306A">
        <w:tc>
          <w:tcPr>
            <w:tcW w:w="8388" w:type="dxa"/>
            <w:gridSpan w:val="2"/>
          </w:tcPr>
          <w:p w:rsidR="00082F19" w:rsidRPr="00232F6E" w:rsidRDefault="00082F19" w:rsidP="000909BD">
            <w:pPr>
              <w:pStyle w:val="NoSpacing"/>
              <w:rPr>
                <w:rFonts w:ascii="Times New Roman" w:hAnsi="Times New Roman"/>
              </w:rPr>
            </w:pPr>
            <w:r w:rsidRPr="00232F6E">
              <w:rPr>
                <w:rFonts w:ascii="Times New Roman" w:hAnsi="Times New Roman"/>
              </w:rPr>
              <w:t>Art. 474. alin. (6). Taxa pentru eliberarea autorizaţiei de construire pentru alte construcţii decât cele menţionate la art.474. alin. (5).</w:t>
            </w:r>
          </w:p>
        </w:tc>
        <w:tc>
          <w:tcPr>
            <w:tcW w:w="6018" w:type="dxa"/>
          </w:tcPr>
          <w:p w:rsidR="00082F19" w:rsidRPr="00232F6E" w:rsidRDefault="00082F19" w:rsidP="000909BD">
            <w:pPr>
              <w:pStyle w:val="NoSpacing"/>
              <w:jc w:val="center"/>
              <w:rPr>
                <w:rFonts w:ascii="Times New Roman" w:hAnsi="Times New Roman"/>
              </w:rPr>
            </w:pPr>
            <w:r w:rsidRPr="00232F6E">
              <w:rPr>
                <w:rFonts w:ascii="Times New Roman" w:hAnsi="Times New Roman"/>
              </w:rPr>
              <w:t>1% din valoarea autorizată a lucrărilor de construcţie, inclusiv valoarea instalaţiilor aferente.</w:t>
            </w:r>
          </w:p>
        </w:tc>
      </w:tr>
      <w:tr w:rsidR="00082F19" w:rsidRPr="00232F6E" w:rsidTr="000F306A">
        <w:tc>
          <w:tcPr>
            <w:tcW w:w="8388" w:type="dxa"/>
            <w:gridSpan w:val="2"/>
          </w:tcPr>
          <w:p w:rsidR="00082F19" w:rsidRPr="00232F6E" w:rsidRDefault="00082F19" w:rsidP="000909BD">
            <w:pPr>
              <w:pStyle w:val="NoSpacing"/>
              <w:rPr>
                <w:rFonts w:ascii="Times New Roman" w:hAnsi="Times New Roman"/>
              </w:rPr>
            </w:pPr>
            <w:r w:rsidRPr="00232F6E">
              <w:rPr>
                <w:rFonts w:ascii="Times New Roman" w:hAnsi="Times New Roman"/>
              </w:rPr>
              <w:t>Art. 474. alin.(8)   Taxa pentru prelungirea unei autorizaţii de construire</w:t>
            </w:r>
          </w:p>
        </w:tc>
        <w:tc>
          <w:tcPr>
            <w:tcW w:w="6018" w:type="dxa"/>
          </w:tcPr>
          <w:p w:rsidR="00082F19" w:rsidRPr="00232F6E" w:rsidRDefault="00082F19" w:rsidP="000F306A">
            <w:pPr>
              <w:pStyle w:val="NoSpacing"/>
              <w:jc w:val="center"/>
              <w:rPr>
                <w:rFonts w:ascii="Times New Roman" w:hAnsi="Times New Roman"/>
              </w:rPr>
            </w:pPr>
            <w:r w:rsidRPr="00232F6E">
              <w:rPr>
                <w:rFonts w:ascii="Times New Roman" w:hAnsi="Times New Roman"/>
              </w:rPr>
              <w:t>30% din cuantumul taxei pentru eliberarea certificatului sau a autorizaţiei iniţiale</w:t>
            </w:r>
          </w:p>
        </w:tc>
      </w:tr>
      <w:tr w:rsidR="00082F19" w:rsidRPr="00232F6E" w:rsidTr="000F306A">
        <w:tc>
          <w:tcPr>
            <w:tcW w:w="8388" w:type="dxa"/>
            <w:gridSpan w:val="2"/>
          </w:tcPr>
          <w:p w:rsidR="00082F19" w:rsidRPr="00232F6E" w:rsidRDefault="00082F19" w:rsidP="000909BD">
            <w:pPr>
              <w:pStyle w:val="NoSpacing"/>
              <w:rPr>
                <w:rFonts w:ascii="Times New Roman" w:hAnsi="Times New Roman"/>
              </w:rPr>
            </w:pPr>
            <w:r w:rsidRPr="00232F6E">
              <w:rPr>
                <w:rFonts w:ascii="Times New Roman" w:hAnsi="Times New Roman"/>
              </w:rPr>
              <w:t>Art. 474. alin. (9) Taxa pentru eliberarea autorizaţiei de desfiinţare, totală sau parţială, a unei construcţii</w:t>
            </w:r>
          </w:p>
        </w:tc>
        <w:tc>
          <w:tcPr>
            <w:tcW w:w="6018" w:type="dxa"/>
          </w:tcPr>
          <w:p w:rsidR="00082F19" w:rsidRPr="00232F6E" w:rsidRDefault="00082F19" w:rsidP="000909BD">
            <w:pPr>
              <w:pStyle w:val="NoSpacing"/>
              <w:jc w:val="center"/>
              <w:rPr>
                <w:rFonts w:ascii="Times New Roman" w:hAnsi="Times New Roman"/>
              </w:rPr>
            </w:pPr>
            <w:r w:rsidRPr="00232F6E">
              <w:rPr>
                <w:rFonts w:ascii="Times New Roman" w:hAnsi="Times New Roman"/>
              </w:rPr>
              <w:t>0,1% din valoarea impozabilă stabilită pentru determinarea impozitului pe clădiri, aferentă părţii desfiinţate.</w:t>
            </w:r>
          </w:p>
        </w:tc>
      </w:tr>
      <w:tr w:rsidR="00082F19" w:rsidRPr="00232F6E" w:rsidTr="000F306A">
        <w:trPr>
          <w:trHeight w:val="280"/>
        </w:trPr>
        <w:tc>
          <w:tcPr>
            <w:tcW w:w="8388" w:type="dxa"/>
            <w:gridSpan w:val="2"/>
          </w:tcPr>
          <w:p w:rsidR="00082F19" w:rsidRPr="002E64B3" w:rsidRDefault="00082F19" w:rsidP="000F306A">
            <w:pPr>
              <w:pStyle w:val="NoSpacing"/>
              <w:jc w:val="center"/>
              <w:rPr>
                <w:rFonts w:ascii="Times New Roman" w:hAnsi="Times New Roman"/>
              </w:rPr>
            </w:pPr>
            <w:r w:rsidRPr="002E64B3">
              <w:rPr>
                <w:rFonts w:ascii="Times New Roman" w:hAnsi="Times New Roman"/>
              </w:rPr>
              <w:t>Timbru arhitectura</w:t>
            </w:r>
          </w:p>
        </w:tc>
        <w:tc>
          <w:tcPr>
            <w:tcW w:w="6018" w:type="dxa"/>
          </w:tcPr>
          <w:p w:rsidR="00082F19" w:rsidRPr="002E64B3" w:rsidRDefault="00082F19" w:rsidP="000F306A">
            <w:pPr>
              <w:pStyle w:val="NoSpacing"/>
              <w:jc w:val="center"/>
              <w:rPr>
                <w:rFonts w:ascii="Times New Roman" w:hAnsi="Times New Roman"/>
              </w:rPr>
            </w:pPr>
            <w:r w:rsidRPr="002E64B3">
              <w:rPr>
                <w:rFonts w:ascii="Times New Roman" w:hAnsi="Times New Roman"/>
              </w:rPr>
              <w:t>0,05% din valoarea investitiei</w:t>
            </w:r>
          </w:p>
        </w:tc>
      </w:tr>
      <w:tr w:rsidR="00082F19" w:rsidRPr="00232F6E" w:rsidTr="000F306A">
        <w:trPr>
          <w:trHeight w:val="810"/>
        </w:trPr>
        <w:tc>
          <w:tcPr>
            <w:tcW w:w="8388" w:type="dxa"/>
            <w:gridSpan w:val="2"/>
          </w:tcPr>
          <w:p w:rsidR="00082F19" w:rsidRPr="00232F6E" w:rsidRDefault="00082F19" w:rsidP="000909BD">
            <w:pPr>
              <w:pStyle w:val="NoSpacing"/>
              <w:rPr>
                <w:rFonts w:ascii="Times New Roman" w:hAnsi="Times New Roman"/>
              </w:rPr>
            </w:pPr>
            <w:r w:rsidRPr="00232F6E">
              <w:rPr>
                <w:rFonts w:ascii="Times New Roman" w:hAnsi="Times New Roman"/>
              </w:rPr>
              <w:t>Art.474. alin. (10). Taxa pentru eliberarea autorizaţiei de foraje sau excavări necesare lucrărilor de cercetare şi prospectare a terenurilor în etapa efectuării studiilor geotehnice şi a studiilor privind ridicările topografice, sondele de gaze, petrol şi alte excavări se datorează de către titularii drepturilor de prospecţiune şi explorare</w:t>
            </w:r>
          </w:p>
        </w:tc>
        <w:tc>
          <w:tcPr>
            <w:tcW w:w="6018" w:type="dxa"/>
          </w:tcPr>
          <w:p w:rsidR="00C958EB" w:rsidRDefault="00C958EB" w:rsidP="000F306A">
            <w:pPr>
              <w:pStyle w:val="NoSpacing"/>
              <w:jc w:val="center"/>
              <w:rPr>
                <w:rFonts w:ascii="Times New Roman" w:hAnsi="Times New Roman"/>
              </w:rPr>
            </w:pPr>
          </w:p>
          <w:p w:rsidR="00C958EB" w:rsidRDefault="00C958EB" w:rsidP="000F306A">
            <w:pPr>
              <w:pStyle w:val="NoSpacing"/>
              <w:jc w:val="center"/>
              <w:rPr>
                <w:rFonts w:ascii="Times New Roman" w:hAnsi="Times New Roman"/>
              </w:rPr>
            </w:pPr>
          </w:p>
          <w:p w:rsidR="00082F19" w:rsidRPr="00232F6E" w:rsidRDefault="008A42C4" w:rsidP="000F306A">
            <w:pPr>
              <w:pStyle w:val="NoSpacing"/>
              <w:jc w:val="center"/>
              <w:rPr>
                <w:rFonts w:ascii="Times New Roman" w:hAnsi="Times New Roman"/>
              </w:rPr>
            </w:pPr>
            <w:r>
              <w:rPr>
                <w:rFonts w:ascii="Times New Roman" w:hAnsi="Times New Roman"/>
              </w:rPr>
              <w:t>11</w:t>
            </w:r>
            <w:r w:rsidR="00082F19" w:rsidRPr="00232F6E">
              <w:rPr>
                <w:rFonts w:ascii="Times New Roman" w:hAnsi="Times New Roman"/>
              </w:rPr>
              <w:t xml:space="preserve"> lei /mp. afectat</w:t>
            </w:r>
          </w:p>
          <w:p w:rsidR="00082F19" w:rsidRPr="00232F6E" w:rsidRDefault="00082F19" w:rsidP="000F306A">
            <w:pPr>
              <w:pStyle w:val="NoSpacing"/>
              <w:jc w:val="center"/>
              <w:rPr>
                <w:rFonts w:ascii="Times New Roman" w:hAnsi="Times New Roman"/>
              </w:rPr>
            </w:pPr>
          </w:p>
        </w:tc>
      </w:tr>
      <w:tr w:rsidR="00082F19" w:rsidRPr="00232F6E" w:rsidTr="000F306A">
        <w:tc>
          <w:tcPr>
            <w:tcW w:w="8388" w:type="dxa"/>
            <w:gridSpan w:val="2"/>
          </w:tcPr>
          <w:p w:rsidR="00082F19" w:rsidRPr="00232F6E" w:rsidRDefault="00082F19" w:rsidP="000909BD">
            <w:pPr>
              <w:pStyle w:val="NoSpacing"/>
              <w:rPr>
                <w:rFonts w:ascii="Times New Roman" w:hAnsi="Times New Roman"/>
              </w:rPr>
            </w:pPr>
            <w:r w:rsidRPr="00232F6E">
              <w:rPr>
                <w:rFonts w:ascii="Times New Roman" w:hAnsi="Times New Roman"/>
              </w:rPr>
              <w:t>Art. 474. alin.(12) Taxa pentru eliberarea autorizaţiei necesare pentru lucrările de organizare de şantier în vederea realizării unei construcţii, care nu sunt incluse in alta autorizatie de construire</w:t>
            </w:r>
          </w:p>
        </w:tc>
        <w:tc>
          <w:tcPr>
            <w:tcW w:w="6018" w:type="dxa"/>
          </w:tcPr>
          <w:p w:rsidR="00082F19" w:rsidRPr="00232F6E" w:rsidRDefault="00082F19" w:rsidP="000F306A">
            <w:pPr>
              <w:pStyle w:val="NoSpacing"/>
              <w:jc w:val="center"/>
              <w:rPr>
                <w:rFonts w:ascii="Times New Roman" w:hAnsi="Times New Roman"/>
              </w:rPr>
            </w:pPr>
            <w:r w:rsidRPr="00232F6E">
              <w:rPr>
                <w:rFonts w:ascii="Times New Roman" w:hAnsi="Times New Roman"/>
              </w:rPr>
              <w:t>3% din valoarea autorizată a lucrărilor de organizare de şantier.</w:t>
            </w:r>
          </w:p>
          <w:p w:rsidR="00082F19" w:rsidRPr="00232F6E" w:rsidRDefault="00082F19" w:rsidP="000F306A">
            <w:pPr>
              <w:pStyle w:val="NoSpacing"/>
              <w:jc w:val="center"/>
              <w:rPr>
                <w:rFonts w:ascii="Times New Roman" w:hAnsi="Times New Roman"/>
              </w:rPr>
            </w:pPr>
          </w:p>
        </w:tc>
      </w:tr>
      <w:tr w:rsidR="00082F19" w:rsidRPr="00232F6E" w:rsidTr="000F306A">
        <w:tc>
          <w:tcPr>
            <w:tcW w:w="8388" w:type="dxa"/>
            <w:gridSpan w:val="2"/>
          </w:tcPr>
          <w:p w:rsidR="00082F19" w:rsidRPr="00232F6E" w:rsidRDefault="00082F19" w:rsidP="000909BD">
            <w:pPr>
              <w:pStyle w:val="NoSpacing"/>
              <w:rPr>
                <w:rFonts w:ascii="Times New Roman" w:hAnsi="Times New Roman"/>
              </w:rPr>
            </w:pPr>
            <w:r w:rsidRPr="00232F6E">
              <w:rPr>
                <w:rFonts w:ascii="Times New Roman" w:hAnsi="Times New Roman"/>
              </w:rPr>
              <w:t>Art. 474. alin.(13). Taxa pentru eliberarea autorizaţiei de amenajare de tabere de corturi, căsuţe sau rulote ori campinguri</w:t>
            </w:r>
          </w:p>
        </w:tc>
        <w:tc>
          <w:tcPr>
            <w:tcW w:w="6018" w:type="dxa"/>
          </w:tcPr>
          <w:p w:rsidR="00082F19" w:rsidRPr="00232F6E" w:rsidRDefault="00082F19" w:rsidP="003071E0">
            <w:pPr>
              <w:pStyle w:val="NoSpacing"/>
              <w:jc w:val="center"/>
              <w:rPr>
                <w:rFonts w:ascii="Times New Roman" w:hAnsi="Times New Roman"/>
              </w:rPr>
            </w:pPr>
            <w:r w:rsidRPr="00232F6E">
              <w:rPr>
                <w:rFonts w:ascii="Times New Roman" w:hAnsi="Times New Roman"/>
              </w:rPr>
              <w:t xml:space="preserve">2% din valoarea autorizată a lucrărilor de </w:t>
            </w:r>
            <w:r w:rsidR="003071E0">
              <w:rPr>
                <w:rFonts w:ascii="Times New Roman" w:hAnsi="Times New Roman"/>
              </w:rPr>
              <w:t>constructie</w:t>
            </w:r>
          </w:p>
        </w:tc>
      </w:tr>
      <w:tr w:rsidR="00082F19" w:rsidRPr="00232F6E" w:rsidTr="000F306A">
        <w:tc>
          <w:tcPr>
            <w:tcW w:w="8388" w:type="dxa"/>
            <w:gridSpan w:val="2"/>
          </w:tcPr>
          <w:p w:rsidR="00082F19" w:rsidRPr="00232F6E" w:rsidRDefault="00082F19" w:rsidP="005D2B40">
            <w:pPr>
              <w:pStyle w:val="NoSpacing"/>
              <w:rPr>
                <w:rFonts w:ascii="Times New Roman" w:hAnsi="Times New Roman"/>
              </w:rPr>
            </w:pPr>
            <w:r w:rsidRPr="00232F6E">
              <w:rPr>
                <w:rFonts w:ascii="Times New Roman" w:hAnsi="Times New Roman"/>
              </w:rPr>
              <w:lastRenderedPageBreak/>
              <w:t>Art. 474. alin. (14).  Taxa pentru autorizarea amplasării de chioşcuri, containere, tonete, cabine, spaţii de expunere, corpuri şi panouri de afişaj, firme şi reclame situate pe căile şi în spaţiile publice</w:t>
            </w:r>
          </w:p>
        </w:tc>
        <w:tc>
          <w:tcPr>
            <w:tcW w:w="6018" w:type="dxa"/>
          </w:tcPr>
          <w:p w:rsidR="00082F19" w:rsidRPr="00232F6E" w:rsidRDefault="008A42C4" w:rsidP="000F306A">
            <w:pPr>
              <w:pStyle w:val="NoSpacing"/>
              <w:jc w:val="center"/>
              <w:rPr>
                <w:rFonts w:ascii="Times New Roman" w:hAnsi="Times New Roman"/>
              </w:rPr>
            </w:pPr>
            <w:r>
              <w:rPr>
                <w:rFonts w:ascii="Times New Roman" w:hAnsi="Times New Roman"/>
              </w:rPr>
              <w:t>11</w:t>
            </w:r>
            <w:r w:rsidR="00082F19" w:rsidRPr="00232F6E">
              <w:rPr>
                <w:rFonts w:ascii="Times New Roman" w:hAnsi="Times New Roman"/>
              </w:rPr>
              <w:t xml:space="preserve"> lei pentru fiecare metru pătrat de suprafaţă ocupată de construcţie.</w:t>
            </w:r>
          </w:p>
          <w:p w:rsidR="00082F19" w:rsidRPr="00232F6E" w:rsidRDefault="00082F19" w:rsidP="000F306A">
            <w:pPr>
              <w:pStyle w:val="NoSpacing"/>
              <w:jc w:val="center"/>
              <w:rPr>
                <w:rFonts w:ascii="Times New Roman" w:hAnsi="Times New Roman"/>
              </w:rPr>
            </w:pPr>
          </w:p>
        </w:tc>
      </w:tr>
      <w:tr w:rsidR="00082F19" w:rsidRPr="00232F6E" w:rsidTr="000F306A">
        <w:tc>
          <w:tcPr>
            <w:tcW w:w="8388" w:type="dxa"/>
            <w:gridSpan w:val="2"/>
            <w:tcBorders>
              <w:bottom w:val="single" w:sz="4" w:space="0" w:color="auto"/>
            </w:tcBorders>
          </w:tcPr>
          <w:p w:rsidR="00082F19" w:rsidRPr="00232F6E" w:rsidRDefault="00082F19" w:rsidP="005D2B40">
            <w:pPr>
              <w:pStyle w:val="NoSpacing"/>
              <w:rPr>
                <w:rFonts w:ascii="Times New Roman" w:hAnsi="Times New Roman"/>
              </w:rPr>
            </w:pPr>
            <w:r w:rsidRPr="00232F6E">
              <w:rPr>
                <w:rFonts w:ascii="Times New Roman" w:hAnsi="Times New Roman"/>
              </w:rPr>
              <w:t>Art.474. alin.(15). Taxa pentru eliberarea unei autorizaţii privind lucrările de racorduri şi branşamente la reţele publice de apă, canalizare, gaze, termice, energie electrică, telefonie şi televiziune prin cablu</w:t>
            </w:r>
          </w:p>
        </w:tc>
        <w:tc>
          <w:tcPr>
            <w:tcW w:w="6018" w:type="dxa"/>
            <w:tcBorders>
              <w:bottom w:val="single" w:sz="4" w:space="0" w:color="auto"/>
            </w:tcBorders>
          </w:tcPr>
          <w:p w:rsidR="00082F19" w:rsidRPr="00232F6E" w:rsidRDefault="00082F19" w:rsidP="000F306A">
            <w:pPr>
              <w:pStyle w:val="NoSpacing"/>
              <w:jc w:val="center"/>
              <w:rPr>
                <w:rFonts w:ascii="Times New Roman" w:hAnsi="Times New Roman"/>
              </w:rPr>
            </w:pPr>
          </w:p>
          <w:p w:rsidR="00082F19" w:rsidRPr="00232F6E" w:rsidRDefault="008A42C4" w:rsidP="000F306A">
            <w:pPr>
              <w:pStyle w:val="NoSpacing"/>
              <w:jc w:val="center"/>
              <w:rPr>
                <w:rFonts w:ascii="Times New Roman" w:hAnsi="Times New Roman"/>
              </w:rPr>
            </w:pPr>
            <w:r>
              <w:rPr>
                <w:rFonts w:ascii="Times New Roman" w:hAnsi="Times New Roman"/>
              </w:rPr>
              <w:t>20</w:t>
            </w:r>
            <w:r w:rsidR="00082F19" w:rsidRPr="00232F6E">
              <w:rPr>
                <w:rFonts w:ascii="Times New Roman" w:hAnsi="Times New Roman"/>
              </w:rPr>
              <w:t xml:space="preserve"> lei pentru fiecare racord</w:t>
            </w:r>
          </w:p>
        </w:tc>
      </w:tr>
      <w:tr w:rsidR="00082F19" w:rsidRPr="00232F6E" w:rsidTr="000F306A">
        <w:tc>
          <w:tcPr>
            <w:tcW w:w="8388" w:type="dxa"/>
            <w:gridSpan w:val="2"/>
            <w:tcBorders>
              <w:bottom w:val="single" w:sz="4" w:space="0" w:color="auto"/>
            </w:tcBorders>
          </w:tcPr>
          <w:p w:rsidR="00082F19" w:rsidRPr="00232F6E" w:rsidRDefault="00082F19" w:rsidP="005D2B40">
            <w:pPr>
              <w:pStyle w:val="NoSpacing"/>
              <w:rPr>
                <w:rFonts w:ascii="Times New Roman" w:hAnsi="Times New Roman"/>
              </w:rPr>
            </w:pPr>
            <w:r w:rsidRPr="00232F6E">
              <w:rPr>
                <w:rFonts w:ascii="Times New Roman" w:hAnsi="Times New Roman"/>
              </w:rPr>
              <w:t>Art.474. alin.(16). Taxa pentru eliberarea certificatului de nomenclatură stradală şi adresă</w:t>
            </w:r>
          </w:p>
        </w:tc>
        <w:tc>
          <w:tcPr>
            <w:tcW w:w="6018" w:type="dxa"/>
            <w:tcBorders>
              <w:bottom w:val="single" w:sz="4" w:space="0" w:color="auto"/>
            </w:tcBorders>
          </w:tcPr>
          <w:p w:rsidR="00082F19" w:rsidRPr="00232F6E" w:rsidRDefault="008A42C4" w:rsidP="000F306A">
            <w:pPr>
              <w:pStyle w:val="NoSpacing"/>
              <w:jc w:val="center"/>
              <w:rPr>
                <w:rFonts w:ascii="Times New Roman" w:hAnsi="Times New Roman"/>
              </w:rPr>
            </w:pPr>
            <w:r>
              <w:rPr>
                <w:rFonts w:ascii="Times New Roman" w:hAnsi="Times New Roman"/>
              </w:rPr>
              <w:t>15</w:t>
            </w:r>
            <w:r w:rsidR="00082F19" w:rsidRPr="00232F6E">
              <w:rPr>
                <w:rFonts w:ascii="Times New Roman" w:hAnsi="Times New Roman"/>
              </w:rPr>
              <w:t xml:space="preserve"> lei</w:t>
            </w:r>
          </w:p>
        </w:tc>
      </w:tr>
      <w:tr w:rsidR="00082F19" w:rsidRPr="00232F6E" w:rsidTr="000F306A">
        <w:tc>
          <w:tcPr>
            <w:tcW w:w="14406" w:type="dxa"/>
            <w:gridSpan w:val="3"/>
            <w:tcBorders>
              <w:top w:val="single" w:sz="4" w:space="0" w:color="auto"/>
            </w:tcBorders>
          </w:tcPr>
          <w:p w:rsidR="00082F19" w:rsidRPr="00232F6E" w:rsidRDefault="00082F19" w:rsidP="005D2B40">
            <w:pPr>
              <w:pStyle w:val="NoSpacing"/>
              <w:rPr>
                <w:rFonts w:ascii="Times New Roman" w:hAnsi="Times New Roman"/>
              </w:rPr>
            </w:pPr>
          </w:p>
          <w:p w:rsidR="00082F19" w:rsidRPr="00232F6E" w:rsidRDefault="00082F19" w:rsidP="000F306A">
            <w:pPr>
              <w:pStyle w:val="NoSpacing"/>
              <w:jc w:val="center"/>
              <w:rPr>
                <w:rFonts w:ascii="Times New Roman" w:hAnsi="Times New Roman"/>
              </w:rPr>
            </w:pPr>
            <w:r w:rsidRPr="00232F6E">
              <w:rPr>
                <w:rFonts w:ascii="Times New Roman" w:hAnsi="Times New Roman"/>
              </w:rPr>
              <w:t xml:space="preserve">Art.475 </w:t>
            </w:r>
            <w:r w:rsidRPr="00232F6E">
              <w:rPr>
                <w:rFonts w:ascii="Times New Roman" w:hAnsi="Times New Roman"/>
                <w:bCs/>
              </w:rPr>
              <w:t>Taxa pentru eliberarea autorizaţiilor pentru desfăşurarea unor activităţi</w:t>
            </w:r>
          </w:p>
          <w:p w:rsidR="00082F19" w:rsidRPr="00232F6E" w:rsidRDefault="00082F19" w:rsidP="000F306A">
            <w:pPr>
              <w:pStyle w:val="NoSpacing"/>
              <w:jc w:val="center"/>
              <w:rPr>
                <w:rFonts w:ascii="Times New Roman" w:hAnsi="Times New Roman"/>
              </w:rPr>
            </w:pPr>
          </w:p>
        </w:tc>
      </w:tr>
      <w:tr w:rsidR="00082F19" w:rsidRPr="00232F6E" w:rsidTr="000F306A">
        <w:tc>
          <w:tcPr>
            <w:tcW w:w="8388" w:type="dxa"/>
            <w:gridSpan w:val="2"/>
            <w:tcBorders>
              <w:top w:val="single" w:sz="4" w:space="0" w:color="auto"/>
            </w:tcBorders>
            <w:vAlign w:val="center"/>
          </w:tcPr>
          <w:p w:rsidR="00082F19" w:rsidRPr="00232F6E" w:rsidRDefault="00082F19" w:rsidP="00C958EB">
            <w:pPr>
              <w:pStyle w:val="NoSpacing"/>
              <w:rPr>
                <w:rFonts w:ascii="Times New Roman" w:hAnsi="Times New Roman"/>
              </w:rPr>
            </w:pPr>
            <w:r w:rsidRPr="00232F6E">
              <w:rPr>
                <w:rFonts w:ascii="Times New Roman" w:hAnsi="Times New Roman"/>
              </w:rPr>
              <w:t>Art.475 alin.(1) Taxa pentru eliberarea autorizatiilor sanitare de functionare</w:t>
            </w:r>
          </w:p>
        </w:tc>
        <w:tc>
          <w:tcPr>
            <w:tcW w:w="6018" w:type="dxa"/>
            <w:tcBorders>
              <w:top w:val="single" w:sz="4" w:space="0" w:color="auto"/>
            </w:tcBorders>
          </w:tcPr>
          <w:p w:rsidR="00082F19" w:rsidRPr="00232F6E" w:rsidRDefault="008A42C4" w:rsidP="000F306A">
            <w:pPr>
              <w:pStyle w:val="NoSpacing"/>
              <w:jc w:val="center"/>
              <w:rPr>
                <w:rFonts w:ascii="Times New Roman" w:hAnsi="Times New Roman"/>
              </w:rPr>
            </w:pPr>
            <w:r>
              <w:rPr>
                <w:rFonts w:ascii="Times New Roman" w:hAnsi="Times New Roman"/>
              </w:rPr>
              <w:t>27</w:t>
            </w:r>
            <w:r w:rsidR="00082F19" w:rsidRPr="00232F6E">
              <w:rPr>
                <w:rFonts w:ascii="Times New Roman" w:hAnsi="Times New Roman"/>
              </w:rPr>
              <w:t xml:space="preserve"> lei</w:t>
            </w:r>
          </w:p>
        </w:tc>
      </w:tr>
      <w:tr w:rsidR="00082F19" w:rsidRPr="00232F6E" w:rsidTr="000F306A">
        <w:tc>
          <w:tcPr>
            <w:tcW w:w="8388" w:type="dxa"/>
            <w:gridSpan w:val="2"/>
            <w:tcBorders>
              <w:top w:val="single" w:sz="4" w:space="0" w:color="auto"/>
            </w:tcBorders>
            <w:vAlign w:val="center"/>
          </w:tcPr>
          <w:p w:rsidR="00082F19" w:rsidRPr="00232F6E" w:rsidRDefault="00082F19" w:rsidP="00B37843">
            <w:pPr>
              <w:pStyle w:val="NoSpacing"/>
              <w:rPr>
                <w:rFonts w:ascii="Times New Roman" w:hAnsi="Times New Roman"/>
              </w:rPr>
            </w:pPr>
            <w:r w:rsidRPr="00232F6E">
              <w:rPr>
                <w:rFonts w:ascii="Times New Roman" w:hAnsi="Times New Roman"/>
              </w:rPr>
              <w:t>Art.475 alin.(2) Taxele pentru eliberarea atestatului de producător, respectiv pentru eliberarea carnetului de comercializare a produselor din sectorul agricol</w:t>
            </w:r>
          </w:p>
        </w:tc>
        <w:tc>
          <w:tcPr>
            <w:tcW w:w="6018" w:type="dxa"/>
            <w:tcBorders>
              <w:top w:val="single" w:sz="4" w:space="0" w:color="auto"/>
            </w:tcBorders>
          </w:tcPr>
          <w:p w:rsidR="00082F19" w:rsidRPr="00232F6E" w:rsidRDefault="008A42C4" w:rsidP="000F306A">
            <w:pPr>
              <w:pStyle w:val="NoSpacing"/>
              <w:jc w:val="center"/>
              <w:rPr>
                <w:rFonts w:ascii="Times New Roman" w:hAnsi="Times New Roman"/>
              </w:rPr>
            </w:pPr>
            <w:r>
              <w:rPr>
                <w:rFonts w:ascii="Times New Roman" w:hAnsi="Times New Roman"/>
              </w:rPr>
              <w:t>48</w:t>
            </w:r>
            <w:r w:rsidR="00082F19" w:rsidRPr="00232F6E">
              <w:rPr>
                <w:rFonts w:ascii="Times New Roman" w:hAnsi="Times New Roman"/>
              </w:rPr>
              <w:t xml:space="preserve"> lei/buc. - atestat de producător</w:t>
            </w:r>
          </w:p>
          <w:p w:rsidR="00082F19" w:rsidRPr="00232F6E" w:rsidRDefault="008A42C4" w:rsidP="000F306A">
            <w:pPr>
              <w:pStyle w:val="NoSpacing"/>
              <w:jc w:val="center"/>
              <w:rPr>
                <w:rFonts w:ascii="Times New Roman" w:hAnsi="Times New Roman"/>
              </w:rPr>
            </w:pPr>
            <w:r>
              <w:rPr>
                <w:rFonts w:ascii="Times New Roman" w:hAnsi="Times New Roman"/>
              </w:rPr>
              <w:t>48</w:t>
            </w:r>
            <w:r w:rsidR="00082F19" w:rsidRPr="00232F6E">
              <w:rPr>
                <w:rFonts w:ascii="Times New Roman" w:hAnsi="Times New Roman"/>
              </w:rPr>
              <w:t xml:space="preserve"> lei/buc.- carnet de comercializare a produselor din sectorul agricol</w:t>
            </w:r>
          </w:p>
          <w:p w:rsidR="00082F19" w:rsidRPr="00232F6E" w:rsidRDefault="00082F19" w:rsidP="000F306A">
            <w:pPr>
              <w:pStyle w:val="NoSpacing"/>
              <w:jc w:val="center"/>
              <w:rPr>
                <w:rFonts w:ascii="Times New Roman" w:hAnsi="Times New Roman"/>
              </w:rPr>
            </w:pPr>
          </w:p>
        </w:tc>
      </w:tr>
      <w:tr w:rsidR="00082F19" w:rsidRPr="00232F6E" w:rsidTr="000F306A">
        <w:tc>
          <w:tcPr>
            <w:tcW w:w="8388" w:type="dxa"/>
            <w:gridSpan w:val="2"/>
            <w:tcBorders>
              <w:top w:val="single" w:sz="4" w:space="0" w:color="auto"/>
            </w:tcBorders>
          </w:tcPr>
          <w:p w:rsidR="00082F19" w:rsidRDefault="00082F19" w:rsidP="00B37843">
            <w:pPr>
              <w:pStyle w:val="NoSpacing"/>
              <w:rPr>
                <w:rStyle w:val="slit"/>
                <w:rFonts w:ascii="Times New Roman" w:hAnsi="Times New Roman"/>
              </w:rPr>
            </w:pPr>
            <w:r w:rsidRPr="00232F6E">
              <w:rPr>
                <w:rFonts w:ascii="Times New Roman" w:hAnsi="Times New Roman"/>
              </w:rPr>
              <w:t xml:space="preserve">Art.475 alin.(3) </w:t>
            </w:r>
            <w:r w:rsidRPr="00232F6E">
              <w:rPr>
                <w:rStyle w:val="slitbdy"/>
                <w:rFonts w:ascii="Times New Roman" w:hAnsi="Times New Roman"/>
              </w:rPr>
              <w:t xml:space="preserve">Persoanele a căror activitate este înregistrată în grupele CAEN 561 - Restaurante, 563 - Baruri şi alte activităţi de servire a băuturilor şi 932 - Alte activităţi recreative şi distractive, potrivit Clasificării activităţilor din economia naţională - CAEN, actualizată prin </w:t>
            </w:r>
            <w:hyperlink r:id="rId8" w:history="1">
              <w:r w:rsidRPr="00232F6E">
                <w:rPr>
                  <w:rStyle w:val="Hyperlink"/>
                  <w:rFonts w:ascii="Times New Roman" w:hAnsi="Times New Roman"/>
                </w:rPr>
                <w:t>Ordinul preşedintelui Institutului Naţional de Statistică nr. 337/2007</w:t>
              </w:r>
            </w:hyperlink>
            <w:r w:rsidRPr="00232F6E">
              <w:rPr>
                <w:rStyle w:val="slitbdy"/>
                <w:rFonts w:ascii="Times New Roman" w:hAnsi="Times New Roman"/>
              </w:rPr>
              <w:t xml:space="preserve"> privind actualizarea Clasificării activităţilor din economia naţională - CAEN, datorează bugetului local al comunei, oraşului sau municipiului, după caz, în a cărui rază administrativ-teritorială se desfăşoară activitatea, o taxă pentru eliberarea/vizarea anuală a autorizaţiei privind desfăşurarea acestor activităţi, în funcţie de suprafaţa aferentă activităţilor respective, în sumă de:</w:t>
            </w:r>
          </w:p>
          <w:p w:rsidR="00082F19" w:rsidRDefault="00082F19" w:rsidP="000F306A">
            <w:pPr>
              <w:pStyle w:val="NoSpacing"/>
              <w:jc w:val="center"/>
              <w:rPr>
                <w:rStyle w:val="slit"/>
                <w:rFonts w:ascii="Times New Roman" w:hAnsi="Times New Roman"/>
              </w:rPr>
            </w:pPr>
            <w:r w:rsidRPr="00232F6E">
              <w:rPr>
                <w:rStyle w:val="slitbdy"/>
                <w:rFonts w:ascii="Times New Roman" w:hAnsi="Times New Roman"/>
              </w:rPr>
              <w:t>a) până la 4.000 lei, pentru o suprafaţă de până la 500 mp, inclusiv;</w:t>
            </w:r>
          </w:p>
          <w:p w:rsidR="00082F19" w:rsidRPr="00232F6E" w:rsidRDefault="00082F19" w:rsidP="000F306A">
            <w:pPr>
              <w:pStyle w:val="NoSpacing"/>
              <w:jc w:val="center"/>
              <w:rPr>
                <w:rStyle w:val="slitbdy"/>
                <w:rFonts w:ascii="Times New Roman" w:hAnsi="Times New Roman"/>
              </w:rPr>
            </w:pPr>
            <w:r w:rsidRPr="00232F6E">
              <w:rPr>
                <w:rStyle w:val="slitbdy"/>
                <w:rFonts w:ascii="Times New Roman" w:hAnsi="Times New Roman"/>
              </w:rPr>
              <w:t>b) până la 8.000 lei pentru o suprafaţă mai mare de 500 mp.</w:t>
            </w:r>
          </w:p>
          <w:p w:rsidR="00082F19" w:rsidRPr="00232F6E" w:rsidRDefault="00082F19" w:rsidP="000F306A">
            <w:pPr>
              <w:pStyle w:val="NoSpacing"/>
              <w:jc w:val="center"/>
              <w:rPr>
                <w:rFonts w:ascii="Times New Roman" w:hAnsi="Times New Roman"/>
              </w:rPr>
            </w:pPr>
          </w:p>
        </w:tc>
        <w:tc>
          <w:tcPr>
            <w:tcW w:w="6018" w:type="dxa"/>
            <w:tcBorders>
              <w:top w:val="single" w:sz="4" w:space="0" w:color="auto"/>
            </w:tcBorders>
          </w:tcPr>
          <w:p w:rsidR="00082F19" w:rsidRPr="00232F6E" w:rsidRDefault="00082F19" w:rsidP="000F306A">
            <w:pPr>
              <w:pStyle w:val="NoSpacing"/>
              <w:jc w:val="center"/>
              <w:rPr>
                <w:rFonts w:ascii="Times New Roman" w:hAnsi="Times New Roman"/>
              </w:rPr>
            </w:pPr>
          </w:p>
          <w:p w:rsidR="00082F19" w:rsidRPr="00232F6E" w:rsidRDefault="00082F19" w:rsidP="000F306A">
            <w:pPr>
              <w:pStyle w:val="NoSpacing"/>
              <w:jc w:val="center"/>
              <w:rPr>
                <w:rFonts w:ascii="Times New Roman" w:hAnsi="Times New Roman"/>
              </w:rPr>
            </w:pPr>
          </w:p>
          <w:p w:rsidR="00082F19" w:rsidRPr="00232F6E" w:rsidRDefault="00082F19" w:rsidP="000F306A">
            <w:pPr>
              <w:pStyle w:val="NoSpacing"/>
              <w:jc w:val="center"/>
              <w:rPr>
                <w:rFonts w:ascii="Times New Roman" w:hAnsi="Times New Roman"/>
              </w:rPr>
            </w:pPr>
          </w:p>
          <w:p w:rsidR="00082F19" w:rsidRPr="00232F6E" w:rsidRDefault="00082F19" w:rsidP="000F306A">
            <w:pPr>
              <w:pStyle w:val="NoSpacing"/>
              <w:jc w:val="center"/>
              <w:rPr>
                <w:rFonts w:ascii="Times New Roman" w:hAnsi="Times New Roman"/>
              </w:rPr>
            </w:pPr>
          </w:p>
          <w:p w:rsidR="00082F19" w:rsidRPr="00232F6E" w:rsidRDefault="008A42C4" w:rsidP="000F306A">
            <w:pPr>
              <w:pStyle w:val="NoSpacing"/>
              <w:jc w:val="center"/>
              <w:rPr>
                <w:rFonts w:ascii="Times New Roman" w:hAnsi="Times New Roman"/>
              </w:rPr>
            </w:pPr>
            <w:r>
              <w:rPr>
                <w:rFonts w:ascii="Times New Roman" w:hAnsi="Times New Roman"/>
              </w:rPr>
              <w:t>628</w:t>
            </w:r>
            <w:r w:rsidR="00082F19" w:rsidRPr="00232F6E">
              <w:rPr>
                <w:rFonts w:ascii="Times New Roman" w:hAnsi="Times New Roman"/>
              </w:rPr>
              <w:t xml:space="preserve"> lei pentru o suprafaţă de până la 500 m</w:t>
            </w:r>
            <w:r w:rsidR="00082F19" w:rsidRPr="00232F6E">
              <w:rPr>
                <w:rFonts w:ascii="Times New Roman" w:hAnsi="Times New Roman"/>
                <w:vertAlign w:val="superscript"/>
              </w:rPr>
              <w:t>2</w:t>
            </w:r>
            <w:r w:rsidR="00082F19" w:rsidRPr="00232F6E">
              <w:rPr>
                <w:rFonts w:ascii="Times New Roman" w:hAnsi="Times New Roman"/>
              </w:rPr>
              <w:t>, inclusiv;</w:t>
            </w:r>
          </w:p>
          <w:p w:rsidR="00082F19" w:rsidRPr="00232F6E" w:rsidRDefault="008A42C4" w:rsidP="000F306A">
            <w:pPr>
              <w:pStyle w:val="NoSpacing"/>
              <w:jc w:val="center"/>
              <w:rPr>
                <w:rFonts w:ascii="Times New Roman" w:hAnsi="Times New Roman"/>
              </w:rPr>
            </w:pPr>
            <w:r>
              <w:rPr>
                <w:rFonts w:ascii="Times New Roman" w:hAnsi="Times New Roman"/>
              </w:rPr>
              <w:t>7038</w:t>
            </w:r>
            <w:r w:rsidR="00082F19" w:rsidRPr="00232F6E">
              <w:rPr>
                <w:rFonts w:ascii="Times New Roman" w:hAnsi="Times New Roman"/>
              </w:rPr>
              <w:t xml:space="preserve"> lei pentru o suprafaţă mai mare de 500 m</w:t>
            </w:r>
            <w:r w:rsidR="00082F19" w:rsidRPr="00232F6E">
              <w:rPr>
                <w:rFonts w:ascii="Times New Roman" w:hAnsi="Times New Roman"/>
                <w:vertAlign w:val="superscript"/>
              </w:rPr>
              <w:t>2</w:t>
            </w:r>
            <w:r w:rsidR="00082F19" w:rsidRPr="00232F6E">
              <w:rPr>
                <w:rFonts w:ascii="Times New Roman" w:hAnsi="Times New Roman"/>
              </w:rPr>
              <w:t>.</w:t>
            </w:r>
          </w:p>
          <w:p w:rsidR="00082F19" w:rsidRPr="00232F6E" w:rsidRDefault="00082F19" w:rsidP="000F306A">
            <w:pPr>
              <w:pStyle w:val="NoSpacing"/>
              <w:jc w:val="center"/>
              <w:rPr>
                <w:rFonts w:ascii="Times New Roman" w:hAnsi="Times New Roman"/>
              </w:rPr>
            </w:pPr>
          </w:p>
        </w:tc>
      </w:tr>
      <w:tr w:rsidR="00082F19" w:rsidRPr="00232F6E" w:rsidTr="000F306A">
        <w:tc>
          <w:tcPr>
            <w:tcW w:w="14406" w:type="dxa"/>
            <w:gridSpan w:val="3"/>
            <w:tcBorders>
              <w:top w:val="single" w:sz="4" w:space="0" w:color="auto"/>
            </w:tcBorders>
          </w:tcPr>
          <w:p w:rsidR="00082F19" w:rsidRPr="00232F6E" w:rsidRDefault="00082F19" w:rsidP="000F306A">
            <w:pPr>
              <w:pStyle w:val="NoSpacing"/>
              <w:jc w:val="center"/>
              <w:rPr>
                <w:rStyle w:val="slitbdy"/>
                <w:rFonts w:ascii="Times New Roman" w:hAnsi="Times New Roman"/>
              </w:rPr>
            </w:pPr>
            <w:r w:rsidRPr="00232F6E">
              <w:rPr>
                <w:rStyle w:val="slitbdy"/>
                <w:rFonts w:ascii="Times New Roman" w:hAnsi="Times New Roman"/>
              </w:rPr>
              <w:t>Autorizaţia privind desfăşurarea activităţilor prevăzute la art.475. alin. (3), în cazul în care persoana îndeplineşte condiţiile prevăzute de lege, se emite de către primarul în a cărui rază de competenţă se află sediul sau punctul de lucru.</w:t>
            </w:r>
          </w:p>
          <w:p w:rsidR="00082F19" w:rsidRPr="00232F6E" w:rsidRDefault="00082F19" w:rsidP="000F306A">
            <w:pPr>
              <w:pStyle w:val="NoSpacing"/>
              <w:jc w:val="center"/>
              <w:rPr>
                <w:rFonts w:ascii="Times New Roman" w:hAnsi="Times New Roman"/>
              </w:rPr>
            </w:pPr>
          </w:p>
        </w:tc>
      </w:tr>
      <w:tr w:rsidR="00082F19" w:rsidRPr="00232F6E" w:rsidTr="000F306A">
        <w:tc>
          <w:tcPr>
            <w:tcW w:w="14406" w:type="dxa"/>
            <w:gridSpan w:val="3"/>
            <w:tcBorders>
              <w:top w:val="single" w:sz="4" w:space="0" w:color="auto"/>
            </w:tcBorders>
          </w:tcPr>
          <w:p w:rsidR="00082F19" w:rsidRPr="00232F6E" w:rsidRDefault="00082F19" w:rsidP="000F306A">
            <w:pPr>
              <w:pStyle w:val="NoSpacing"/>
              <w:jc w:val="center"/>
              <w:rPr>
                <w:rFonts w:ascii="Times New Roman" w:hAnsi="Times New Roman"/>
              </w:rPr>
            </w:pPr>
          </w:p>
          <w:p w:rsidR="00082F19" w:rsidRDefault="00B37843" w:rsidP="000F306A">
            <w:pPr>
              <w:pStyle w:val="NoSpacing"/>
              <w:jc w:val="center"/>
              <w:rPr>
                <w:rFonts w:ascii="Times New Roman" w:hAnsi="Times New Roman"/>
              </w:rPr>
            </w:pPr>
            <w:r>
              <w:rPr>
                <w:rFonts w:ascii="Times New Roman" w:hAnsi="Times New Roman"/>
              </w:rPr>
              <w:t>CAPITOLUL  V</w:t>
            </w:r>
            <w:r w:rsidR="00542D1E">
              <w:rPr>
                <w:rFonts w:ascii="Times New Roman" w:hAnsi="Times New Roman"/>
              </w:rPr>
              <w:t>I</w:t>
            </w:r>
            <w:r w:rsidR="00082F19" w:rsidRPr="00232F6E">
              <w:rPr>
                <w:rFonts w:ascii="Times New Roman" w:hAnsi="Times New Roman"/>
              </w:rPr>
              <w:t xml:space="preserve"> - TAXA PENTRU FOLOSIREA MIJLOACELOR DE RECLAMA ŞI PUBLICITATE</w:t>
            </w:r>
          </w:p>
          <w:p w:rsidR="00C958EB" w:rsidRPr="00232F6E" w:rsidRDefault="00C958EB" w:rsidP="000F306A">
            <w:pPr>
              <w:pStyle w:val="NoSpacing"/>
              <w:jc w:val="center"/>
              <w:rPr>
                <w:rFonts w:ascii="Times New Roman" w:hAnsi="Times New Roman"/>
              </w:rPr>
            </w:pPr>
          </w:p>
        </w:tc>
      </w:tr>
      <w:tr w:rsidR="00082F19" w:rsidRPr="00232F6E" w:rsidTr="000F306A">
        <w:trPr>
          <w:trHeight w:val="590"/>
        </w:trPr>
        <w:tc>
          <w:tcPr>
            <w:tcW w:w="8388" w:type="dxa"/>
            <w:gridSpan w:val="2"/>
          </w:tcPr>
          <w:p w:rsidR="00082F19" w:rsidRPr="00232F6E" w:rsidRDefault="00082F19" w:rsidP="001B3662">
            <w:pPr>
              <w:pStyle w:val="NoSpacing"/>
              <w:rPr>
                <w:rFonts w:ascii="Times New Roman" w:hAnsi="Times New Roman"/>
              </w:rPr>
            </w:pPr>
            <w:r w:rsidRPr="00232F6E">
              <w:rPr>
                <w:rFonts w:ascii="Times New Roman" w:hAnsi="Times New Roman"/>
              </w:rPr>
              <w:t xml:space="preserve">Art. 477 </w:t>
            </w:r>
            <w:r w:rsidRPr="00232F6E">
              <w:rPr>
                <w:rFonts w:ascii="Times New Roman" w:hAnsi="Times New Roman"/>
                <w:bCs/>
              </w:rPr>
              <w:t>Taxa pentru serviciile  de reclamă şi publicitate</w:t>
            </w:r>
          </w:p>
          <w:p w:rsidR="00082F19" w:rsidRPr="00232F6E" w:rsidRDefault="00082F19" w:rsidP="000F306A">
            <w:pPr>
              <w:pStyle w:val="NoSpacing"/>
              <w:jc w:val="center"/>
              <w:rPr>
                <w:rFonts w:ascii="Times New Roman" w:hAnsi="Times New Roman"/>
              </w:rPr>
            </w:pPr>
          </w:p>
        </w:tc>
        <w:tc>
          <w:tcPr>
            <w:tcW w:w="6018" w:type="dxa"/>
          </w:tcPr>
          <w:p w:rsidR="00082F19" w:rsidRPr="00232F6E" w:rsidRDefault="002D2121" w:rsidP="000F306A">
            <w:pPr>
              <w:pStyle w:val="NoSpacing"/>
              <w:jc w:val="center"/>
              <w:rPr>
                <w:rFonts w:ascii="Times New Roman" w:hAnsi="Times New Roman"/>
                <w:lang w:val="fr-FR"/>
              </w:rPr>
            </w:pPr>
            <w:r>
              <w:rPr>
                <w:rFonts w:ascii="Times New Roman" w:hAnsi="Times New Roman"/>
                <w:lang w:val="fr-FR"/>
              </w:rPr>
              <w:t xml:space="preserve">COTA </w:t>
            </w:r>
            <w:r w:rsidR="00594A9C">
              <w:rPr>
                <w:rFonts w:ascii="Times New Roman" w:hAnsi="Times New Roman"/>
                <w:lang w:val="fr-FR"/>
              </w:rPr>
              <w:t>PROPUSA</w:t>
            </w:r>
            <w:r w:rsidR="00B76083">
              <w:rPr>
                <w:rFonts w:ascii="Times New Roman" w:hAnsi="Times New Roman"/>
                <w:lang w:val="fr-FR"/>
              </w:rPr>
              <w:t xml:space="preserve"> </w:t>
            </w:r>
            <w:r w:rsidR="00082F19" w:rsidRPr="00232F6E">
              <w:rPr>
                <w:rFonts w:ascii="Times New Roman" w:hAnsi="Times New Roman"/>
                <w:lang w:val="fr-FR"/>
              </w:rPr>
              <w:t>PENTRU ANUL FISCAL 20</w:t>
            </w:r>
            <w:r w:rsidR="008A42C4">
              <w:rPr>
                <w:rFonts w:ascii="Times New Roman" w:hAnsi="Times New Roman"/>
                <w:lang w:val="fr-FR"/>
              </w:rPr>
              <w:t>26</w:t>
            </w:r>
          </w:p>
          <w:p w:rsidR="00082F19" w:rsidRPr="00232F6E" w:rsidRDefault="00082F19" w:rsidP="000F306A">
            <w:pPr>
              <w:pStyle w:val="NoSpacing"/>
              <w:jc w:val="center"/>
              <w:rPr>
                <w:rFonts w:ascii="Times New Roman" w:hAnsi="Times New Roman"/>
              </w:rPr>
            </w:pPr>
            <w:r w:rsidRPr="00232F6E">
              <w:rPr>
                <w:rFonts w:ascii="Times New Roman" w:hAnsi="Times New Roman"/>
                <w:bCs/>
              </w:rPr>
              <w:t xml:space="preserve">% </w:t>
            </w:r>
            <w:r w:rsidRPr="00232F6E">
              <w:rPr>
                <w:rFonts w:ascii="Times New Roman" w:hAnsi="Times New Roman"/>
              </w:rPr>
              <w:t xml:space="preserve">din </w:t>
            </w:r>
            <w:r w:rsidRPr="00232F6E">
              <w:rPr>
                <w:rFonts w:ascii="Times New Roman" w:eastAsia="TimesNewRomanPSMT" w:hAnsi="Times New Roman"/>
              </w:rPr>
              <w:t xml:space="preserve">valoarea serviciilor de reclamă si publicitate, cu </w:t>
            </w:r>
            <w:r w:rsidRPr="00232F6E">
              <w:rPr>
                <w:rFonts w:ascii="Times New Roman" w:eastAsia="TimesNewRomanPSMT" w:hAnsi="Times New Roman"/>
              </w:rPr>
              <w:lastRenderedPageBreak/>
              <w:t>excepţia TVA</w:t>
            </w:r>
          </w:p>
        </w:tc>
      </w:tr>
      <w:tr w:rsidR="00082F19" w:rsidRPr="00232F6E" w:rsidTr="000F306A">
        <w:tc>
          <w:tcPr>
            <w:tcW w:w="8388" w:type="dxa"/>
            <w:gridSpan w:val="2"/>
          </w:tcPr>
          <w:p w:rsidR="00082F19" w:rsidRPr="00232F6E" w:rsidRDefault="00082F19" w:rsidP="00C958EB">
            <w:pPr>
              <w:pStyle w:val="NoSpacing"/>
              <w:jc w:val="left"/>
              <w:rPr>
                <w:rFonts w:ascii="Times New Roman" w:eastAsia="TimesNewRomanPSMT" w:hAnsi="Times New Roman"/>
              </w:rPr>
            </w:pPr>
            <w:r w:rsidRPr="00232F6E">
              <w:rPr>
                <w:rFonts w:ascii="Times New Roman" w:eastAsia="TimesNewRomanPSMT" w:hAnsi="Times New Roman"/>
              </w:rPr>
              <w:lastRenderedPageBreak/>
              <w:t>Art.477. alin.(1) si  alin.(5). Servicii de reclamă şi publicitate încheiate</w:t>
            </w:r>
            <w:r w:rsidR="00C958EB">
              <w:rPr>
                <w:rFonts w:ascii="Times New Roman" w:eastAsia="TimesNewRomanPSMT" w:hAnsi="Times New Roman"/>
              </w:rPr>
              <w:t xml:space="preserve"> </w:t>
            </w:r>
            <w:r w:rsidRPr="00232F6E">
              <w:rPr>
                <w:rFonts w:ascii="Times New Roman" w:eastAsia="TimesNewRomanPSMT" w:hAnsi="Times New Roman"/>
              </w:rPr>
              <w:t>pe baza de contract sau a unui alt fel de inţelegere*</w:t>
            </w:r>
          </w:p>
          <w:p w:rsidR="00082F19" w:rsidRPr="00232F6E" w:rsidRDefault="00082F19" w:rsidP="000F306A">
            <w:pPr>
              <w:pStyle w:val="NoSpacing"/>
              <w:jc w:val="center"/>
              <w:rPr>
                <w:rFonts w:ascii="Times New Roman" w:hAnsi="Times New Roman"/>
              </w:rPr>
            </w:pPr>
          </w:p>
        </w:tc>
        <w:tc>
          <w:tcPr>
            <w:tcW w:w="6018" w:type="dxa"/>
          </w:tcPr>
          <w:p w:rsidR="00082F19" w:rsidRPr="00232F6E" w:rsidRDefault="00082F19" w:rsidP="000F306A">
            <w:pPr>
              <w:pStyle w:val="NoSpacing"/>
              <w:jc w:val="center"/>
              <w:rPr>
                <w:rFonts w:ascii="Times New Roman" w:hAnsi="Times New Roman"/>
              </w:rPr>
            </w:pPr>
          </w:p>
          <w:p w:rsidR="00082F19" w:rsidRPr="00232F6E" w:rsidRDefault="00082F19" w:rsidP="000F306A">
            <w:pPr>
              <w:pStyle w:val="NoSpacing"/>
              <w:jc w:val="center"/>
              <w:rPr>
                <w:rFonts w:ascii="Times New Roman" w:hAnsi="Times New Roman"/>
              </w:rPr>
            </w:pPr>
            <w:r w:rsidRPr="00232F6E">
              <w:rPr>
                <w:rFonts w:ascii="Times New Roman" w:hAnsi="Times New Roman"/>
              </w:rPr>
              <w:t>3%</w:t>
            </w:r>
          </w:p>
        </w:tc>
      </w:tr>
      <w:tr w:rsidR="00082F19" w:rsidRPr="00232F6E" w:rsidTr="000F306A">
        <w:tc>
          <w:tcPr>
            <w:tcW w:w="14406" w:type="dxa"/>
            <w:gridSpan w:val="3"/>
          </w:tcPr>
          <w:p w:rsidR="00082F19" w:rsidRPr="00232F6E" w:rsidRDefault="00082F19" w:rsidP="0044609E">
            <w:pPr>
              <w:pStyle w:val="NoSpacing"/>
              <w:rPr>
                <w:rFonts w:ascii="Times New Roman" w:hAnsi="Times New Roman"/>
              </w:rPr>
            </w:pPr>
            <w:r w:rsidRPr="00232F6E">
              <w:rPr>
                <w:rFonts w:ascii="Times New Roman" w:hAnsi="Times New Roman"/>
              </w:rPr>
              <w:t>Art.478. alin.(2). Taxa pentru afisaj in scop de reclama  si publicitate</w:t>
            </w:r>
          </w:p>
          <w:p w:rsidR="00082F19" w:rsidRPr="00232F6E" w:rsidRDefault="00082F19" w:rsidP="000F306A">
            <w:pPr>
              <w:pStyle w:val="NoSpacing"/>
              <w:jc w:val="center"/>
              <w:rPr>
                <w:rStyle w:val="slitbdy"/>
                <w:rFonts w:ascii="Times New Roman" w:hAnsi="Times New Roman"/>
              </w:rPr>
            </w:pPr>
            <w:r w:rsidRPr="00232F6E">
              <w:rPr>
                <w:rStyle w:val="slitbdy"/>
                <w:rFonts w:ascii="Times New Roman" w:hAnsi="Times New Roman"/>
              </w:rPr>
              <w:t>Valoarea taxei pentru afişaj în scop de reclamă şi publicitate se calculează anual prin înmulţirea numărului de metri pătraţi sau a fracţiunii de metru pătrat a suprafeţei afişajului pentru reclamă sau publicitate cu suma stabilită, in tabelul de mai jos:</w:t>
            </w:r>
          </w:p>
          <w:p w:rsidR="00082F19" w:rsidRPr="00232F6E" w:rsidRDefault="00082F19" w:rsidP="000F306A">
            <w:pPr>
              <w:pStyle w:val="NoSpacing"/>
              <w:jc w:val="center"/>
              <w:rPr>
                <w:rFonts w:ascii="Times New Roman" w:hAnsi="Times New Roman"/>
              </w:rPr>
            </w:pPr>
          </w:p>
        </w:tc>
      </w:tr>
      <w:tr w:rsidR="00082F19" w:rsidRPr="00232F6E" w:rsidTr="000F306A">
        <w:trPr>
          <w:trHeight w:val="354"/>
        </w:trPr>
        <w:tc>
          <w:tcPr>
            <w:tcW w:w="8388" w:type="dxa"/>
            <w:gridSpan w:val="2"/>
          </w:tcPr>
          <w:p w:rsidR="00082F19" w:rsidRPr="00232F6E" w:rsidRDefault="00082F19" w:rsidP="000F306A">
            <w:pPr>
              <w:pStyle w:val="NoSpacing"/>
              <w:jc w:val="left"/>
              <w:rPr>
                <w:rFonts w:ascii="Times New Roman" w:hAnsi="Times New Roman"/>
              </w:rPr>
            </w:pPr>
            <w:r w:rsidRPr="00232F6E">
              <w:rPr>
                <w:rFonts w:ascii="Times New Roman" w:hAnsi="Times New Roman"/>
              </w:rPr>
              <w:t>a) i</w:t>
            </w:r>
            <w:r w:rsidRPr="00232F6E">
              <w:rPr>
                <w:rStyle w:val="slitbdy"/>
                <w:rFonts w:ascii="Times New Roman" w:hAnsi="Times New Roman"/>
              </w:rPr>
              <w:t>n cazul unui afişaj situat în locul în care persoana derulează o activitate economică</w:t>
            </w:r>
          </w:p>
        </w:tc>
        <w:tc>
          <w:tcPr>
            <w:tcW w:w="6018" w:type="dxa"/>
          </w:tcPr>
          <w:p w:rsidR="00082F19" w:rsidRPr="00232F6E" w:rsidRDefault="008A42C4" w:rsidP="000F306A">
            <w:pPr>
              <w:pStyle w:val="NoSpacing"/>
              <w:jc w:val="center"/>
              <w:rPr>
                <w:rFonts w:ascii="Times New Roman" w:hAnsi="Times New Roman"/>
              </w:rPr>
            </w:pPr>
            <w:r>
              <w:rPr>
                <w:rFonts w:ascii="Times New Roman" w:hAnsi="Times New Roman"/>
              </w:rPr>
              <w:t>45</w:t>
            </w:r>
            <w:r w:rsidR="00082F19" w:rsidRPr="00232F6E">
              <w:rPr>
                <w:rFonts w:ascii="Times New Roman" w:hAnsi="Times New Roman"/>
              </w:rPr>
              <w:t xml:space="preserve"> lei</w:t>
            </w:r>
          </w:p>
        </w:tc>
      </w:tr>
      <w:tr w:rsidR="00082F19" w:rsidRPr="00232F6E" w:rsidTr="000F306A">
        <w:tc>
          <w:tcPr>
            <w:tcW w:w="8388" w:type="dxa"/>
            <w:gridSpan w:val="2"/>
          </w:tcPr>
          <w:p w:rsidR="00082F19" w:rsidRPr="00232F6E" w:rsidRDefault="00082F19" w:rsidP="000F306A">
            <w:pPr>
              <w:pStyle w:val="NoSpacing"/>
              <w:jc w:val="left"/>
              <w:rPr>
                <w:rFonts w:ascii="Times New Roman" w:hAnsi="Times New Roman"/>
              </w:rPr>
            </w:pPr>
            <w:r w:rsidRPr="00232F6E">
              <w:rPr>
                <w:rFonts w:ascii="Times New Roman" w:hAnsi="Times New Roman"/>
              </w:rPr>
              <w:t xml:space="preserve">b)  </w:t>
            </w:r>
            <w:r w:rsidRPr="00232F6E">
              <w:rPr>
                <w:rStyle w:val="slitbdy"/>
                <w:rFonts w:ascii="Times New Roman" w:hAnsi="Times New Roman"/>
              </w:rPr>
              <w:t>în cazul oricărui altui panou, afişaj sau oricărei altei structuri de afişaj pentru reclamă şi publicitate</w:t>
            </w:r>
          </w:p>
        </w:tc>
        <w:tc>
          <w:tcPr>
            <w:tcW w:w="6018" w:type="dxa"/>
          </w:tcPr>
          <w:p w:rsidR="00082F19" w:rsidRPr="00232F6E" w:rsidRDefault="008A42C4" w:rsidP="000F306A">
            <w:pPr>
              <w:pStyle w:val="NoSpacing"/>
              <w:jc w:val="center"/>
              <w:rPr>
                <w:rFonts w:ascii="Times New Roman" w:hAnsi="Times New Roman"/>
              </w:rPr>
            </w:pPr>
            <w:r>
              <w:rPr>
                <w:rFonts w:ascii="Times New Roman" w:hAnsi="Times New Roman"/>
              </w:rPr>
              <w:t>32</w:t>
            </w:r>
            <w:r w:rsidR="00082F19" w:rsidRPr="00232F6E">
              <w:rPr>
                <w:rFonts w:ascii="Times New Roman" w:hAnsi="Times New Roman"/>
              </w:rPr>
              <w:t xml:space="preserve"> lei</w:t>
            </w:r>
          </w:p>
        </w:tc>
      </w:tr>
      <w:tr w:rsidR="00082F19" w:rsidRPr="00232F6E" w:rsidTr="000F306A">
        <w:tc>
          <w:tcPr>
            <w:tcW w:w="14406" w:type="dxa"/>
            <w:gridSpan w:val="3"/>
            <w:tcBorders>
              <w:top w:val="nil"/>
              <w:left w:val="nil"/>
              <w:bottom w:val="nil"/>
              <w:right w:val="nil"/>
            </w:tcBorders>
          </w:tcPr>
          <w:p w:rsidR="00082F19" w:rsidRPr="00232F6E" w:rsidRDefault="00082F19" w:rsidP="000F306A">
            <w:pPr>
              <w:pStyle w:val="NoSpacing"/>
              <w:jc w:val="center"/>
              <w:rPr>
                <w:rFonts w:ascii="Times New Roman" w:hAnsi="Times New Roman"/>
              </w:rPr>
            </w:pPr>
          </w:p>
          <w:p w:rsidR="00C958EB" w:rsidRDefault="00C958EB" w:rsidP="002B4264">
            <w:pPr>
              <w:pStyle w:val="NoSpacing"/>
              <w:rPr>
                <w:rFonts w:ascii="Times New Roman" w:hAnsi="Times New Roman"/>
              </w:rPr>
            </w:pPr>
          </w:p>
          <w:p w:rsidR="00C958EB" w:rsidRPr="00232F6E" w:rsidRDefault="00C958EB" w:rsidP="000F306A">
            <w:pPr>
              <w:pStyle w:val="NoSpacing"/>
              <w:jc w:val="center"/>
              <w:rPr>
                <w:rFonts w:ascii="Times New Roman" w:hAnsi="Times New Roman"/>
              </w:rPr>
            </w:pPr>
          </w:p>
          <w:p w:rsidR="00082F19" w:rsidRPr="00232F6E" w:rsidRDefault="00082F19" w:rsidP="000F306A">
            <w:pPr>
              <w:pStyle w:val="NoSpacing"/>
              <w:jc w:val="center"/>
              <w:rPr>
                <w:rFonts w:ascii="Times New Roman" w:hAnsi="Times New Roman"/>
              </w:rPr>
            </w:pPr>
            <w:r w:rsidRPr="00232F6E">
              <w:rPr>
                <w:rFonts w:ascii="Times New Roman" w:hAnsi="Times New Roman"/>
              </w:rPr>
              <w:t>CAPITOLUL VII - IMPOZITUL   PE   SPECTACOLE</w:t>
            </w:r>
          </w:p>
          <w:p w:rsidR="00082F19" w:rsidRPr="00232F6E" w:rsidRDefault="00082F19" w:rsidP="000F306A">
            <w:pPr>
              <w:pStyle w:val="NoSpacing"/>
              <w:jc w:val="center"/>
              <w:rPr>
                <w:rFonts w:ascii="Times New Roman" w:hAnsi="Times New Roman"/>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4"/>
              <w:gridCol w:w="4086"/>
            </w:tblGrid>
            <w:tr w:rsidR="00082F19" w:rsidRPr="00232F6E" w:rsidTr="000F306A">
              <w:tc>
                <w:tcPr>
                  <w:tcW w:w="10094" w:type="dxa"/>
                  <w:vAlign w:val="center"/>
                </w:tcPr>
                <w:p w:rsidR="00082F19" w:rsidRPr="00232F6E" w:rsidRDefault="00082F19" w:rsidP="000F306A">
                  <w:pPr>
                    <w:pStyle w:val="NoSpacing"/>
                    <w:jc w:val="center"/>
                    <w:rPr>
                      <w:rFonts w:ascii="Times New Roman" w:hAnsi="Times New Roman"/>
                    </w:rPr>
                  </w:pPr>
                  <w:r w:rsidRPr="00232F6E">
                    <w:rPr>
                      <w:rFonts w:ascii="Times New Roman" w:hAnsi="Times New Roman"/>
                      <w:bCs/>
                    </w:rPr>
                    <w:t>Art.481. alin.(2). Manifestarea artistică sau activitatea distractivă</w:t>
                  </w:r>
                </w:p>
              </w:tc>
              <w:tc>
                <w:tcPr>
                  <w:tcW w:w="4086" w:type="dxa"/>
                  <w:vAlign w:val="center"/>
                </w:tcPr>
                <w:p w:rsidR="00082F19" w:rsidRPr="00232F6E" w:rsidRDefault="002D2121" w:rsidP="000F306A">
                  <w:pPr>
                    <w:pStyle w:val="NoSpacing"/>
                    <w:jc w:val="center"/>
                    <w:rPr>
                      <w:rFonts w:ascii="Times New Roman" w:hAnsi="Times New Roman"/>
                    </w:rPr>
                  </w:pPr>
                  <w:r>
                    <w:rPr>
                      <w:rFonts w:ascii="Times New Roman" w:hAnsi="Times New Roman"/>
                    </w:rPr>
                    <w:t xml:space="preserve">COTA </w:t>
                  </w:r>
                  <w:r w:rsidR="00594A9C">
                    <w:rPr>
                      <w:rFonts w:ascii="Times New Roman" w:hAnsi="Times New Roman"/>
                    </w:rPr>
                    <w:t>PROPUSA</w:t>
                  </w:r>
                  <w:r w:rsidR="00082F19" w:rsidRPr="00232F6E">
                    <w:rPr>
                      <w:rFonts w:ascii="Times New Roman" w:hAnsi="Times New Roman"/>
                    </w:rPr>
                    <w:t xml:space="preserve"> PENTRU ANUL FISCAL 20</w:t>
                  </w:r>
                  <w:r w:rsidR="000733FD">
                    <w:rPr>
                      <w:rFonts w:ascii="Times New Roman" w:hAnsi="Times New Roman"/>
                    </w:rPr>
                    <w:t>26</w:t>
                  </w:r>
                </w:p>
                <w:p w:rsidR="00082F19" w:rsidRPr="00232F6E" w:rsidRDefault="00082F19" w:rsidP="000F306A">
                  <w:pPr>
                    <w:pStyle w:val="NoSpacing"/>
                    <w:jc w:val="center"/>
                    <w:rPr>
                      <w:rFonts w:ascii="Times New Roman" w:hAnsi="Times New Roman"/>
                    </w:rPr>
                  </w:pPr>
                  <w:r w:rsidRPr="00232F6E">
                    <w:rPr>
                      <w:rFonts w:ascii="Times New Roman" w:hAnsi="Times New Roman"/>
                      <w:bCs/>
                    </w:rPr>
                    <w:t xml:space="preserve">% </w:t>
                  </w:r>
                  <w:r w:rsidRPr="00232F6E">
                    <w:rPr>
                      <w:rFonts w:ascii="Times New Roman" w:eastAsia="TimesNewRomanPSMT" w:hAnsi="Times New Roman"/>
                    </w:rPr>
                    <w:t>din suma încasată din vânzarea biletelor de intrare şi a abonamentelor.</w:t>
                  </w:r>
                </w:p>
              </w:tc>
            </w:tr>
            <w:tr w:rsidR="00082F19" w:rsidRPr="00232F6E" w:rsidTr="000F306A">
              <w:tc>
                <w:tcPr>
                  <w:tcW w:w="10094" w:type="dxa"/>
                </w:tcPr>
                <w:p w:rsidR="00082F19" w:rsidRPr="00232F6E" w:rsidRDefault="0044609E" w:rsidP="000F306A">
                  <w:pPr>
                    <w:pStyle w:val="NoSpacing"/>
                    <w:jc w:val="left"/>
                    <w:rPr>
                      <w:rFonts w:ascii="Times New Roman" w:hAnsi="Times New Roman"/>
                    </w:rPr>
                  </w:pPr>
                  <w:r>
                    <w:rPr>
                      <w:rFonts w:ascii="Times New Roman" w:hAnsi="Times New Roman"/>
                      <w:bCs/>
                    </w:rPr>
                    <w:t>a)</w:t>
                  </w:r>
                  <w:r w:rsidR="00082F19" w:rsidRPr="00232F6E">
                    <w:rPr>
                      <w:rFonts w:ascii="Times New Roman" w:hAnsi="Times New Roman"/>
                      <w:bCs/>
                    </w:rPr>
                    <w:t xml:space="preserve">spectacolul </w:t>
                  </w:r>
                  <w:r w:rsidR="00082F19" w:rsidRPr="00232F6E">
                    <w:rPr>
                      <w:rFonts w:ascii="Times New Roman" w:eastAsia="TimesNewRomanPSMT" w:hAnsi="Times New Roman"/>
                    </w:rPr>
                    <w:t xml:space="preserve">de teatru, balet, operă, </w:t>
                  </w:r>
                  <w:r w:rsidR="00082F19" w:rsidRPr="00232F6E">
                    <w:rPr>
                      <w:rFonts w:ascii="Times New Roman" w:hAnsi="Times New Roman"/>
                    </w:rPr>
                    <w:t>o</w:t>
                  </w:r>
                  <w:r w:rsidR="00082F19" w:rsidRPr="00232F6E">
                    <w:rPr>
                      <w:rFonts w:ascii="Times New Roman" w:eastAsia="TimesNewRomanPSMT" w:hAnsi="Times New Roman"/>
                    </w:rPr>
                    <w:t xml:space="preserve">peretă, concert filarmonic sau altă manifestare muzicală, prezentarea unui </w:t>
                  </w:r>
                  <w:r w:rsidR="00082F19" w:rsidRPr="00232F6E">
                    <w:rPr>
                      <w:rFonts w:ascii="Times New Roman" w:hAnsi="Times New Roman"/>
                    </w:rPr>
                    <w:t xml:space="preserve">film la cinematograf, un spectacol de circ </w:t>
                  </w:r>
                  <w:r w:rsidR="00082F19" w:rsidRPr="00232F6E">
                    <w:rPr>
                      <w:rFonts w:ascii="Times New Roman" w:eastAsia="TimesNewRomanPSMT" w:hAnsi="Times New Roman"/>
                    </w:rPr>
                    <w:t>sau orice competiţie sportivă internă sau internaţională</w:t>
                  </w:r>
                </w:p>
              </w:tc>
              <w:tc>
                <w:tcPr>
                  <w:tcW w:w="4086" w:type="dxa"/>
                  <w:vAlign w:val="center"/>
                </w:tcPr>
                <w:p w:rsidR="00082F19" w:rsidRPr="00232F6E" w:rsidRDefault="00082F19" w:rsidP="000F306A">
                  <w:pPr>
                    <w:pStyle w:val="NoSpacing"/>
                    <w:jc w:val="center"/>
                    <w:rPr>
                      <w:rFonts w:ascii="Times New Roman" w:hAnsi="Times New Roman"/>
                    </w:rPr>
                  </w:pPr>
                  <w:r w:rsidRPr="00232F6E">
                    <w:rPr>
                      <w:rFonts w:ascii="Times New Roman" w:hAnsi="Times New Roman"/>
                    </w:rPr>
                    <w:t>1%</w:t>
                  </w:r>
                </w:p>
              </w:tc>
            </w:tr>
            <w:tr w:rsidR="00082F19" w:rsidRPr="00232F6E" w:rsidTr="000F306A">
              <w:tc>
                <w:tcPr>
                  <w:tcW w:w="10094" w:type="dxa"/>
                </w:tcPr>
                <w:p w:rsidR="00082F19" w:rsidRPr="00232F6E" w:rsidRDefault="00082F19" w:rsidP="000F306A">
                  <w:pPr>
                    <w:pStyle w:val="NoSpacing"/>
                    <w:jc w:val="left"/>
                    <w:rPr>
                      <w:rFonts w:ascii="Times New Roman" w:hAnsi="Times New Roman"/>
                    </w:rPr>
                  </w:pPr>
                  <w:r w:rsidRPr="00232F6E">
                    <w:rPr>
                      <w:rFonts w:ascii="Times New Roman" w:hAnsi="Times New Roman"/>
                      <w:bCs/>
                    </w:rPr>
                    <w:t xml:space="preserve">b) </w:t>
                  </w:r>
                  <w:r w:rsidRPr="00232F6E">
                    <w:rPr>
                      <w:rFonts w:ascii="Times New Roman" w:eastAsia="TimesNewRomanPSMT" w:hAnsi="Times New Roman"/>
                    </w:rPr>
                    <w:t xml:space="preserve">în cazul oricărei alte manifestări </w:t>
                  </w:r>
                  <w:r w:rsidRPr="00232F6E">
                    <w:rPr>
                      <w:rFonts w:ascii="Times New Roman" w:hAnsi="Times New Roman"/>
                    </w:rPr>
                    <w:t>artistice decât cele enumerate la lit.a).</w:t>
                  </w:r>
                </w:p>
                <w:p w:rsidR="00082F19" w:rsidRPr="00232F6E" w:rsidRDefault="00082F19" w:rsidP="000F306A">
                  <w:pPr>
                    <w:pStyle w:val="NoSpacing"/>
                    <w:jc w:val="left"/>
                    <w:rPr>
                      <w:rFonts w:ascii="Times New Roman" w:hAnsi="Times New Roman"/>
                      <w:lang w:val="fr-FR"/>
                    </w:rPr>
                  </w:pPr>
                </w:p>
              </w:tc>
              <w:tc>
                <w:tcPr>
                  <w:tcW w:w="4086" w:type="dxa"/>
                  <w:vAlign w:val="center"/>
                </w:tcPr>
                <w:p w:rsidR="00082F19" w:rsidRPr="00232F6E" w:rsidRDefault="00082F19" w:rsidP="000F306A">
                  <w:pPr>
                    <w:pStyle w:val="NoSpacing"/>
                    <w:jc w:val="center"/>
                    <w:rPr>
                      <w:rFonts w:ascii="Times New Roman" w:hAnsi="Times New Roman"/>
                    </w:rPr>
                  </w:pPr>
                  <w:r w:rsidRPr="00232F6E">
                    <w:rPr>
                      <w:rFonts w:ascii="Times New Roman" w:hAnsi="Times New Roman"/>
                    </w:rPr>
                    <w:t>5%</w:t>
                  </w:r>
                </w:p>
              </w:tc>
            </w:tr>
          </w:tbl>
          <w:p w:rsidR="0044609E" w:rsidRDefault="0044609E" w:rsidP="000F306A">
            <w:pPr>
              <w:pStyle w:val="NoSpacing"/>
              <w:jc w:val="center"/>
              <w:rPr>
                <w:rFonts w:ascii="Times New Roman" w:eastAsia="TimesNewRomanPSMT" w:hAnsi="Times New Roman"/>
              </w:rPr>
            </w:pPr>
          </w:p>
          <w:p w:rsidR="00082F19" w:rsidRPr="00232F6E" w:rsidRDefault="00C958EB" w:rsidP="0044609E">
            <w:pPr>
              <w:pStyle w:val="NoSpacing"/>
              <w:rPr>
                <w:rFonts w:ascii="Times New Roman" w:eastAsia="TimesNewRomanPSMT" w:hAnsi="Times New Roman"/>
              </w:rPr>
            </w:pPr>
            <w:r>
              <w:rPr>
                <w:rFonts w:ascii="Times New Roman" w:eastAsia="TimesNewRomanPSMT" w:hAnsi="Times New Roman"/>
              </w:rPr>
              <w:t xml:space="preserve">          </w:t>
            </w:r>
            <w:r w:rsidR="0044609E">
              <w:rPr>
                <w:rFonts w:ascii="Times New Roman" w:eastAsia="TimesNewRomanPSMT" w:hAnsi="Times New Roman"/>
              </w:rPr>
              <w:t xml:space="preserve">         </w:t>
            </w:r>
            <w:r w:rsidR="00082F19" w:rsidRPr="00232F6E">
              <w:rPr>
                <w:rFonts w:ascii="Times New Roman" w:eastAsia="TimesNewRomanPSMT" w:hAnsi="Times New Roman"/>
              </w:rPr>
              <w:t xml:space="preserve">Conform prevederilor art. 483 alin. (1)  din Legea nr.227/2015 privind  Codului fiscal cu modificările şi completările ulterioare, impozitul pe spectacole </w:t>
            </w:r>
            <w:r w:rsidR="00082F19" w:rsidRPr="00232F6E">
              <w:rPr>
                <w:rFonts w:ascii="Times New Roman" w:eastAsia="TimesNewRomanPSMT" w:hAnsi="Times New Roman"/>
                <w:bCs/>
              </w:rPr>
              <w:t xml:space="preserve">se plăteşte lunar, până la data de 10, inclusiv, a lunii următoare celei în care </w:t>
            </w:r>
            <w:r w:rsidR="00082F19">
              <w:rPr>
                <w:rFonts w:ascii="Times New Roman" w:eastAsia="TimesNewRomanPSMT" w:hAnsi="Times New Roman"/>
                <w:bCs/>
              </w:rPr>
              <w:t>a avut loc</w:t>
            </w:r>
            <w:r w:rsidR="00082F19" w:rsidRPr="00232F6E">
              <w:rPr>
                <w:rFonts w:ascii="Times New Roman" w:eastAsia="TimesNewRomanPSMT" w:hAnsi="Times New Roman"/>
                <w:bCs/>
              </w:rPr>
              <w:t xml:space="preserve"> spectacolul</w:t>
            </w:r>
            <w:r w:rsidR="00082F19" w:rsidRPr="00232F6E">
              <w:rPr>
                <w:rFonts w:ascii="Times New Roman" w:eastAsia="TimesNewRomanPSMT" w:hAnsi="Times New Roman"/>
              </w:rPr>
              <w:t>.</w:t>
            </w:r>
          </w:p>
          <w:p w:rsidR="00C958EB" w:rsidRDefault="00C958EB" w:rsidP="00C958EB">
            <w:pPr>
              <w:pStyle w:val="NoSpacing"/>
              <w:rPr>
                <w:rFonts w:ascii="Times New Roman" w:eastAsia="TimesNewRomanPSMT" w:hAnsi="Times New Roman"/>
              </w:rPr>
            </w:pPr>
          </w:p>
          <w:p w:rsidR="002B4264" w:rsidRDefault="002B4264" w:rsidP="00C958EB">
            <w:pPr>
              <w:pStyle w:val="NoSpacing"/>
              <w:rPr>
                <w:rFonts w:ascii="Times New Roman" w:eastAsia="TimesNewRomanPSMT" w:hAnsi="Times New Roman"/>
              </w:rPr>
            </w:pPr>
          </w:p>
          <w:p w:rsidR="00B76083" w:rsidRDefault="00B76083" w:rsidP="00C958EB">
            <w:pPr>
              <w:pStyle w:val="NoSpacing"/>
              <w:rPr>
                <w:rFonts w:ascii="Times New Roman" w:eastAsia="TimesNewRomanPSMT" w:hAnsi="Times New Roman"/>
              </w:rPr>
            </w:pPr>
          </w:p>
          <w:p w:rsidR="00B76083" w:rsidRDefault="00B76083" w:rsidP="00C958EB">
            <w:pPr>
              <w:pStyle w:val="NoSpacing"/>
              <w:rPr>
                <w:rFonts w:ascii="Times New Roman" w:eastAsia="TimesNewRomanPSMT" w:hAnsi="Times New Roman"/>
              </w:rPr>
            </w:pPr>
          </w:p>
          <w:p w:rsidR="002B4264" w:rsidRPr="00232F6E" w:rsidRDefault="002B4264" w:rsidP="00C958EB">
            <w:pPr>
              <w:pStyle w:val="NoSpacing"/>
              <w:rPr>
                <w:rFonts w:ascii="Times New Roman" w:eastAsia="TimesNewRomanPSMT" w:hAnsi="Times New Roman"/>
              </w:rPr>
            </w:pPr>
          </w:p>
        </w:tc>
      </w:tr>
      <w:tr w:rsidR="00082F19" w:rsidRPr="00232F6E" w:rsidTr="000F306A">
        <w:trPr>
          <w:trHeight w:val="663"/>
        </w:trPr>
        <w:tc>
          <w:tcPr>
            <w:tcW w:w="14406" w:type="dxa"/>
            <w:gridSpan w:val="3"/>
          </w:tcPr>
          <w:p w:rsidR="00082F19" w:rsidRPr="00232F6E" w:rsidRDefault="00082F19" w:rsidP="000F306A">
            <w:pPr>
              <w:pStyle w:val="NoSpacing"/>
              <w:jc w:val="center"/>
              <w:rPr>
                <w:rFonts w:ascii="Times New Roman" w:hAnsi="Times New Roman"/>
              </w:rPr>
            </w:pPr>
          </w:p>
          <w:p w:rsidR="00082F19" w:rsidRPr="00232F6E" w:rsidRDefault="00082F19" w:rsidP="000F306A">
            <w:pPr>
              <w:pStyle w:val="NoSpacing"/>
              <w:jc w:val="center"/>
              <w:rPr>
                <w:rFonts w:ascii="Times New Roman" w:hAnsi="Times New Roman"/>
              </w:rPr>
            </w:pPr>
            <w:r w:rsidRPr="00232F6E">
              <w:rPr>
                <w:rFonts w:ascii="Times New Roman" w:hAnsi="Times New Roman"/>
              </w:rPr>
              <w:t>CAPITOLUL X - ALTE  TAXE  LOCALE</w:t>
            </w:r>
          </w:p>
        </w:tc>
      </w:tr>
      <w:tr w:rsidR="00082F19" w:rsidRPr="00232F6E" w:rsidTr="000F306A">
        <w:tc>
          <w:tcPr>
            <w:tcW w:w="8055" w:type="dxa"/>
          </w:tcPr>
          <w:p w:rsidR="00082F19" w:rsidRPr="00232F6E" w:rsidRDefault="00082F19" w:rsidP="000F306A">
            <w:pPr>
              <w:pStyle w:val="NoSpacing"/>
              <w:jc w:val="center"/>
              <w:rPr>
                <w:rFonts w:ascii="Times New Roman" w:hAnsi="Times New Roman"/>
              </w:rPr>
            </w:pPr>
          </w:p>
        </w:tc>
        <w:tc>
          <w:tcPr>
            <w:tcW w:w="6351" w:type="dxa"/>
            <w:gridSpan w:val="2"/>
          </w:tcPr>
          <w:p w:rsidR="00082F19" w:rsidRPr="00232F6E" w:rsidRDefault="002D2121" w:rsidP="00594A9C">
            <w:pPr>
              <w:pStyle w:val="NoSpacing"/>
              <w:jc w:val="center"/>
              <w:rPr>
                <w:rFonts w:ascii="Times New Roman" w:hAnsi="Times New Roman"/>
              </w:rPr>
            </w:pPr>
            <w:r>
              <w:rPr>
                <w:rFonts w:ascii="Times New Roman" w:hAnsi="Times New Roman"/>
              </w:rPr>
              <w:t xml:space="preserve">NIVELURILE  </w:t>
            </w:r>
            <w:r w:rsidR="00594A9C">
              <w:rPr>
                <w:rFonts w:ascii="Times New Roman" w:hAnsi="Times New Roman"/>
              </w:rPr>
              <w:t>PROPUSE</w:t>
            </w:r>
            <w:r w:rsidR="002F3232">
              <w:rPr>
                <w:rFonts w:ascii="Times New Roman" w:hAnsi="Times New Roman"/>
              </w:rPr>
              <w:t xml:space="preserve">  PENTRU ANU</w:t>
            </w:r>
            <w:r w:rsidR="00590EC1">
              <w:rPr>
                <w:rFonts w:ascii="Times New Roman" w:hAnsi="Times New Roman"/>
              </w:rPr>
              <w:t>L 2026</w:t>
            </w:r>
          </w:p>
        </w:tc>
      </w:tr>
      <w:tr w:rsidR="00082F19" w:rsidRPr="00232F6E" w:rsidTr="000F306A">
        <w:tc>
          <w:tcPr>
            <w:tcW w:w="8055" w:type="dxa"/>
          </w:tcPr>
          <w:p w:rsidR="00082F19" w:rsidRPr="00232F6E" w:rsidRDefault="00082F19" w:rsidP="00080F79">
            <w:pPr>
              <w:pStyle w:val="NoSpacing"/>
              <w:rPr>
                <w:rFonts w:ascii="Times New Roman" w:hAnsi="Times New Roman"/>
              </w:rPr>
            </w:pPr>
            <w:r w:rsidRPr="00232F6E">
              <w:rPr>
                <w:rFonts w:ascii="Times New Roman" w:hAnsi="Times New Roman"/>
              </w:rPr>
              <w:t>Art. 486 alin. (1)  Taxa zilnică pentru utilizarea temporară a locurilor publice şi pentru vizitarea muzeelor, a caselor memoriale sau a  monumentelor istorice, de arhitectură şi arheologie</w:t>
            </w:r>
            <w:r>
              <w:rPr>
                <w:rFonts w:ascii="Times New Roman" w:hAnsi="Times New Roman"/>
              </w:rPr>
              <w:t xml:space="preserve"> si altele asemenea</w:t>
            </w:r>
          </w:p>
        </w:tc>
        <w:tc>
          <w:tcPr>
            <w:tcW w:w="6351" w:type="dxa"/>
            <w:gridSpan w:val="2"/>
          </w:tcPr>
          <w:p w:rsidR="00082F19" w:rsidRPr="00232F6E" w:rsidRDefault="007F7BC9" w:rsidP="000F306A">
            <w:pPr>
              <w:pStyle w:val="NoSpacing"/>
              <w:jc w:val="center"/>
              <w:rPr>
                <w:rFonts w:ascii="Times New Roman" w:hAnsi="Times New Roman"/>
              </w:rPr>
            </w:pPr>
            <w:r>
              <w:rPr>
                <w:rFonts w:ascii="Times New Roman" w:hAnsi="Times New Roman"/>
              </w:rPr>
              <w:t>20</w:t>
            </w:r>
            <w:r w:rsidR="00082F19" w:rsidRPr="00232F6E">
              <w:rPr>
                <w:rFonts w:ascii="Times New Roman" w:hAnsi="Times New Roman"/>
              </w:rPr>
              <w:t xml:space="preserve"> lei/zi</w:t>
            </w:r>
          </w:p>
        </w:tc>
      </w:tr>
      <w:tr w:rsidR="00082F19" w:rsidRPr="00232F6E" w:rsidTr="000F306A">
        <w:tc>
          <w:tcPr>
            <w:tcW w:w="8055" w:type="dxa"/>
          </w:tcPr>
          <w:p w:rsidR="00082F19" w:rsidRPr="00232F6E" w:rsidRDefault="00082F19" w:rsidP="00080F79">
            <w:pPr>
              <w:pStyle w:val="NoSpacing"/>
              <w:rPr>
                <w:rFonts w:ascii="Times New Roman" w:hAnsi="Times New Roman"/>
              </w:rPr>
            </w:pPr>
            <w:r w:rsidRPr="00232F6E">
              <w:rPr>
                <w:rFonts w:ascii="Times New Roman" w:hAnsi="Times New Roman"/>
              </w:rPr>
              <w:t>Art. 486 alin. (2) Taxa zilnică pentru deţinerea şi utilizarea echipamentelor</w:t>
            </w:r>
            <w:r>
              <w:rPr>
                <w:rFonts w:ascii="Times New Roman" w:hAnsi="Times New Roman"/>
              </w:rPr>
              <w:t xml:space="preserve"> si utilajelor</w:t>
            </w:r>
            <w:r w:rsidRPr="00232F6E">
              <w:rPr>
                <w:rFonts w:ascii="Times New Roman" w:hAnsi="Times New Roman"/>
              </w:rPr>
              <w:t xml:space="preserve"> destinate obţinerii de venit</w:t>
            </w:r>
            <w:r w:rsidR="00B03CDC">
              <w:rPr>
                <w:rFonts w:ascii="Times New Roman" w:hAnsi="Times New Roman"/>
              </w:rPr>
              <w:t>uri care fol</w:t>
            </w:r>
            <w:r>
              <w:rPr>
                <w:rFonts w:ascii="Times New Roman" w:hAnsi="Times New Roman"/>
              </w:rPr>
              <w:t>osesc infrastructura publica locala, pe raza localitatii unde acestea sunt utilizate, precum si taxe pentru activitatiile cu impact asupra mediului inconjurator</w:t>
            </w:r>
          </w:p>
        </w:tc>
        <w:tc>
          <w:tcPr>
            <w:tcW w:w="6351" w:type="dxa"/>
            <w:gridSpan w:val="2"/>
          </w:tcPr>
          <w:p w:rsidR="00082F19" w:rsidRPr="00232F6E" w:rsidRDefault="007F7BC9" w:rsidP="000F306A">
            <w:pPr>
              <w:pStyle w:val="NoSpacing"/>
              <w:jc w:val="center"/>
              <w:rPr>
                <w:rFonts w:ascii="Times New Roman" w:hAnsi="Times New Roman"/>
              </w:rPr>
            </w:pPr>
            <w:r>
              <w:rPr>
                <w:rFonts w:ascii="Times New Roman" w:hAnsi="Times New Roman"/>
              </w:rPr>
              <w:t>20</w:t>
            </w:r>
            <w:r w:rsidR="00082F19" w:rsidRPr="00232F6E">
              <w:rPr>
                <w:rFonts w:ascii="Times New Roman" w:hAnsi="Times New Roman"/>
              </w:rPr>
              <w:t xml:space="preserve"> lei/zi</w:t>
            </w:r>
          </w:p>
        </w:tc>
      </w:tr>
      <w:tr w:rsidR="00082F19" w:rsidRPr="00232F6E" w:rsidTr="000F306A">
        <w:tc>
          <w:tcPr>
            <w:tcW w:w="8055" w:type="dxa"/>
          </w:tcPr>
          <w:p w:rsidR="00082F19" w:rsidRPr="00232F6E" w:rsidRDefault="00080F79" w:rsidP="00080F79">
            <w:pPr>
              <w:pStyle w:val="NoSpacing"/>
              <w:rPr>
                <w:rFonts w:ascii="Times New Roman" w:hAnsi="Times New Roman"/>
              </w:rPr>
            </w:pPr>
            <w:r w:rsidRPr="00232F6E">
              <w:rPr>
                <w:rFonts w:ascii="Times New Roman" w:hAnsi="Times New Roman"/>
              </w:rPr>
              <w:t xml:space="preserve">Art. 486 alin. (4) Taxa pentru indeplinirea procedurii de divort pe cale </w:t>
            </w:r>
            <w:r w:rsidR="00B03CDC">
              <w:rPr>
                <w:rFonts w:ascii="Times New Roman" w:hAnsi="Times New Roman"/>
              </w:rPr>
              <w:t>a</w:t>
            </w:r>
            <w:r w:rsidRPr="00232F6E">
              <w:rPr>
                <w:rFonts w:ascii="Times New Roman" w:hAnsi="Times New Roman"/>
              </w:rPr>
              <w:t>dministrativa</w:t>
            </w:r>
          </w:p>
        </w:tc>
        <w:tc>
          <w:tcPr>
            <w:tcW w:w="6351" w:type="dxa"/>
            <w:gridSpan w:val="2"/>
          </w:tcPr>
          <w:p w:rsidR="00082F19" w:rsidRPr="00232F6E" w:rsidRDefault="009B1AEC" w:rsidP="007F7BC9">
            <w:pPr>
              <w:pStyle w:val="NoSpacing"/>
              <w:jc w:val="center"/>
              <w:rPr>
                <w:rFonts w:ascii="Times New Roman" w:hAnsi="Times New Roman"/>
              </w:rPr>
            </w:pPr>
            <w:r>
              <w:rPr>
                <w:rFonts w:ascii="Times New Roman" w:hAnsi="Times New Roman"/>
              </w:rPr>
              <w:t>750</w:t>
            </w:r>
            <w:r w:rsidR="007F7BC9">
              <w:rPr>
                <w:rFonts w:ascii="Times New Roman" w:hAnsi="Times New Roman"/>
              </w:rPr>
              <w:t xml:space="preserve"> </w:t>
            </w:r>
            <w:r w:rsidR="00080F79" w:rsidRPr="00232F6E">
              <w:rPr>
                <w:rFonts w:ascii="Times New Roman" w:hAnsi="Times New Roman"/>
              </w:rPr>
              <w:t>lei</w:t>
            </w:r>
            <w:r w:rsidR="00080F79">
              <w:rPr>
                <w:rFonts w:ascii="Times New Roman" w:hAnsi="Times New Roman"/>
              </w:rPr>
              <w:t xml:space="preserve"> </w:t>
            </w:r>
          </w:p>
        </w:tc>
      </w:tr>
      <w:tr w:rsidR="00082F19" w:rsidRPr="00232F6E" w:rsidTr="000F306A">
        <w:tc>
          <w:tcPr>
            <w:tcW w:w="8055" w:type="dxa"/>
          </w:tcPr>
          <w:p w:rsidR="00082F19" w:rsidRPr="00232F6E" w:rsidRDefault="00080F79" w:rsidP="00080F79">
            <w:pPr>
              <w:pStyle w:val="NoSpacing"/>
              <w:rPr>
                <w:rFonts w:ascii="Times New Roman" w:hAnsi="Times New Roman"/>
              </w:rPr>
            </w:pPr>
            <w:r w:rsidRPr="00232F6E">
              <w:rPr>
                <w:rFonts w:ascii="Times New Roman" w:hAnsi="Times New Roman"/>
              </w:rPr>
              <w:t>Art. 486 alin. (5) taxa pentru eliberarea de copii heliografice de pe planuri cadastrale sau de pe alte asemenea planuri, detinute de consiliul local</w:t>
            </w:r>
          </w:p>
        </w:tc>
        <w:tc>
          <w:tcPr>
            <w:tcW w:w="6351" w:type="dxa"/>
            <w:gridSpan w:val="2"/>
          </w:tcPr>
          <w:p w:rsidR="00082F19" w:rsidRPr="00232F6E" w:rsidRDefault="0052779A" w:rsidP="000F306A">
            <w:pPr>
              <w:pStyle w:val="NoSpacing"/>
              <w:jc w:val="center"/>
              <w:rPr>
                <w:rFonts w:ascii="Times New Roman" w:hAnsi="Times New Roman"/>
              </w:rPr>
            </w:pPr>
            <w:r>
              <w:rPr>
                <w:rFonts w:ascii="Times New Roman" w:hAnsi="Times New Roman"/>
              </w:rPr>
              <w:t>34</w:t>
            </w:r>
            <w:r w:rsidR="00080F79" w:rsidRPr="00232F6E">
              <w:rPr>
                <w:rFonts w:ascii="Times New Roman" w:hAnsi="Times New Roman"/>
              </w:rPr>
              <w:t xml:space="preserve"> lei</w:t>
            </w:r>
          </w:p>
        </w:tc>
      </w:tr>
      <w:tr w:rsidR="00082F19" w:rsidRPr="00232F6E" w:rsidTr="000F306A">
        <w:tc>
          <w:tcPr>
            <w:tcW w:w="8055" w:type="dxa"/>
          </w:tcPr>
          <w:p w:rsidR="00082F19" w:rsidRPr="00232F6E" w:rsidRDefault="00082F19" w:rsidP="000F306A">
            <w:pPr>
              <w:pStyle w:val="NoSpacing"/>
              <w:jc w:val="left"/>
              <w:rPr>
                <w:rFonts w:ascii="Times New Roman" w:hAnsi="Times New Roman"/>
              </w:rPr>
            </w:pPr>
            <w:r w:rsidRPr="00232F6E">
              <w:rPr>
                <w:rFonts w:ascii="Times New Roman" w:hAnsi="Times New Roman"/>
              </w:rPr>
              <w:t>Taxa eliberare adeverinte, cu exceptia acelora pentru care se plateste o alta taxa extrajudiciara de timbru mai mare</w:t>
            </w:r>
          </w:p>
        </w:tc>
        <w:tc>
          <w:tcPr>
            <w:tcW w:w="6351" w:type="dxa"/>
            <w:gridSpan w:val="2"/>
          </w:tcPr>
          <w:p w:rsidR="00082F19" w:rsidRPr="00232F6E" w:rsidRDefault="00D72908" w:rsidP="000F306A">
            <w:pPr>
              <w:pStyle w:val="NoSpacing"/>
              <w:jc w:val="center"/>
              <w:rPr>
                <w:rFonts w:ascii="Times New Roman" w:hAnsi="Times New Roman"/>
              </w:rPr>
            </w:pPr>
            <w:r>
              <w:rPr>
                <w:rFonts w:ascii="Times New Roman" w:hAnsi="Times New Roman"/>
              </w:rPr>
              <w:t>4</w:t>
            </w:r>
            <w:r w:rsidR="00082F19" w:rsidRPr="00232F6E">
              <w:rPr>
                <w:rFonts w:ascii="Times New Roman" w:hAnsi="Times New Roman"/>
              </w:rPr>
              <w:t xml:space="preserve"> lei</w:t>
            </w:r>
          </w:p>
        </w:tc>
      </w:tr>
      <w:tr w:rsidR="00082F19" w:rsidRPr="00232F6E" w:rsidTr="000F306A">
        <w:tc>
          <w:tcPr>
            <w:tcW w:w="8055" w:type="dxa"/>
          </w:tcPr>
          <w:p w:rsidR="00082F19" w:rsidRPr="00232F6E" w:rsidRDefault="00082F19" w:rsidP="000F306A">
            <w:pPr>
              <w:pStyle w:val="NoSpacing"/>
              <w:jc w:val="left"/>
              <w:rPr>
                <w:rFonts w:ascii="Times New Roman" w:hAnsi="Times New Roman"/>
              </w:rPr>
            </w:pPr>
            <w:r w:rsidRPr="00232F6E">
              <w:rPr>
                <w:rFonts w:ascii="Times New Roman" w:hAnsi="Times New Roman"/>
              </w:rPr>
              <w:t>Taxă xerografiere la copiatorul primăriei</w:t>
            </w:r>
          </w:p>
        </w:tc>
        <w:tc>
          <w:tcPr>
            <w:tcW w:w="6351" w:type="dxa"/>
            <w:gridSpan w:val="2"/>
          </w:tcPr>
          <w:p w:rsidR="00082F19" w:rsidRPr="00232F6E" w:rsidRDefault="00082F19" w:rsidP="000F306A">
            <w:pPr>
              <w:pStyle w:val="NoSpacing"/>
              <w:jc w:val="center"/>
              <w:rPr>
                <w:rFonts w:ascii="Times New Roman" w:hAnsi="Times New Roman"/>
              </w:rPr>
            </w:pPr>
            <w:r w:rsidRPr="00232F6E">
              <w:rPr>
                <w:rFonts w:ascii="Times New Roman" w:hAnsi="Times New Roman"/>
              </w:rPr>
              <w:t>1 leu/impulsul</w:t>
            </w:r>
          </w:p>
        </w:tc>
      </w:tr>
      <w:tr w:rsidR="00082F19" w:rsidRPr="00232F6E" w:rsidTr="000F306A">
        <w:tc>
          <w:tcPr>
            <w:tcW w:w="8055" w:type="dxa"/>
          </w:tcPr>
          <w:p w:rsidR="00082F19" w:rsidRPr="00232F6E" w:rsidRDefault="00082F19" w:rsidP="000F306A">
            <w:pPr>
              <w:pStyle w:val="NoSpacing"/>
              <w:jc w:val="left"/>
              <w:rPr>
                <w:rFonts w:ascii="Times New Roman" w:hAnsi="Times New Roman"/>
              </w:rPr>
            </w:pPr>
            <w:r w:rsidRPr="00232F6E">
              <w:rPr>
                <w:rFonts w:ascii="Times New Roman" w:hAnsi="Times New Roman"/>
              </w:rPr>
              <w:t>Taxă pentru eliberare copii acte arhivă lei/pagină</w:t>
            </w:r>
          </w:p>
        </w:tc>
        <w:tc>
          <w:tcPr>
            <w:tcW w:w="6351" w:type="dxa"/>
            <w:gridSpan w:val="2"/>
          </w:tcPr>
          <w:p w:rsidR="00082F19" w:rsidRPr="00232F6E" w:rsidRDefault="0052779A" w:rsidP="000F306A">
            <w:pPr>
              <w:pStyle w:val="NoSpacing"/>
              <w:jc w:val="center"/>
              <w:rPr>
                <w:rFonts w:ascii="Times New Roman" w:hAnsi="Times New Roman"/>
              </w:rPr>
            </w:pPr>
            <w:r>
              <w:rPr>
                <w:rFonts w:ascii="Times New Roman" w:hAnsi="Times New Roman"/>
              </w:rPr>
              <w:t>11</w:t>
            </w:r>
            <w:r w:rsidR="00082F19" w:rsidRPr="00232F6E">
              <w:rPr>
                <w:rFonts w:ascii="Times New Roman" w:hAnsi="Times New Roman"/>
              </w:rPr>
              <w:t xml:space="preserve"> lei/pagină</w:t>
            </w:r>
          </w:p>
        </w:tc>
      </w:tr>
      <w:tr w:rsidR="00082F19" w:rsidRPr="00232F6E" w:rsidTr="000F306A">
        <w:trPr>
          <w:trHeight w:val="280"/>
        </w:trPr>
        <w:tc>
          <w:tcPr>
            <w:tcW w:w="8055" w:type="dxa"/>
          </w:tcPr>
          <w:p w:rsidR="00082F19" w:rsidRPr="00232F6E" w:rsidRDefault="00082F19" w:rsidP="000F306A">
            <w:pPr>
              <w:pStyle w:val="NoSpacing"/>
              <w:jc w:val="left"/>
              <w:rPr>
                <w:rFonts w:ascii="Times New Roman" w:hAnsi="Times New Roman"/>
              </w:rPr>
            </w:pPr>
            <w:r w:rsidRPr="00232F6E">
              <w:rPr>
                <w:rFonts w:ascii="Times New Roman" w:hAnsi="Times New Roman"/>
              </w:rPr>
              <w:t>Taxă pentru constatări la faţa locului</w:t>
            </w:r>
          </w:p>
        </w:tc>
        <w:tc>
          <w:tcPr>
            <w:tcW w:w="6351" w:type="dxa"/>
            <w:gridSpan w:val="2"/>
          </w:tcPr>
          <w:p w:rsidR="00082F19" w:rsidRPr="00232F6E" w:rsidRDefault="00082F19" w:rsidP="000F306A">
            <w:pPr>
              <w:pStyle w:val="NoSpacing"/>
              <w:jc w:val="center"/>
              <w:rPr>
                <w:rFonts w:ascii="Times New Roman" w:hAnsi="Times New Roman"/>
              </w:rPr>
            </w:pPr>
            <w:r>
              <w:rPr>
                <w:rFonts w:ascii="Times New Roman" w:hAnsi="Times New Roman"/>
              </w:rPr>
              <w:t>1</w:t>
            </w:r>
            <w:r w:rsidR="0052779A">
              <w:rPr>
                <w:rFonts w:ascii="Times New Roman" w:hAnsi="Times New Roman"/>
              </w:rPr>
              <w:t>58</w:t>
            </w:r>
            <w:r w:rsidRPr="00232F6E">
              <w:rPr>
                <w:rFonts w:ascii="Times New Roman" w:hAnsi="Times New Roman"/>
              </w:rPr>
              <w:t xml:space="preserve"> lei/constatare</w:t>
            </w:r>
          </w:p>
        </w:tc>
      </w:tr>
      <w:tr w:rsidR="00082F19" w:rsidRPr="00232F6E" w:rsidTr="000F306A">
        <w:trPr>
          <w:trHeight w:val="280"/>
        </w:trPr>
        <w:tc>
          <w:tcPr>
            <w:tcW w:w="8055" w:type="dxa"/>
          </w:tcPr>
          <w:p w:rsidR="00082F19" w:rsidRPr="00232F6E" w:rsidRDefault="00082F19" w:rsidP="000F306A">
            <w:pPr>
              <w:pStyle w:val="NoSpacing"/>
              <w:jc w:val="left"/>
              <w:rPr>
                <w:rFonts w:ascii="Times New Roman" w:hAnsi="Times New Roman"/>
              </w:rPr>
            </w:pPr>
            <w:r w:rsidRPr="00232F6E">
              <w:rPr>
                <w:rFonts w:ascii="Times New Roman" w:hAnsi="Times New Roman"/>
              </w:rPr>
              <w:t>Taxa pentru paza obsteasca persoane fizice</w:t>
            </w:r>
          </w:p>
        </w:tc>
        <w:tc>
          <w:tcPr>
            <w:tcW w:w="6351" w:type="dxa"/>
            <w:gridSpan w:val="2"/>
          </w:tcPr>
          <w:p w:rsidR="00082F19" w:rsidRPr="00232F6E" w:rsidRDefault="0052779A" w:rsidP="000F306A">
            <w:pPr>
              <w:pStyle w:val="NoSpacing"/>
              <w:jc w:val="center"/>
              <w:rPr>
                <w:rFonts w:ascii="Times New Roman" w:hAnsi="Times New Roman"/>
              </w:rPr>
            </w:pPr>
            <w:r>
              <w:rPr>
                <w:rFonts w:ascii="Times New Roman" w:hAnsi="Times New Roman"/>
              </w:rPr>
              <w:t>25</w:t>
            </w:r>
            <w:r w:rsidR="00082F19" w:rsidRPr="00232F6E">
              <w:rPr>
                <w:rFonts w:ascii="Times New Roman" w:hAnsi="Times New Roman"/>
              </w:rPr>
              <w:t xml:space="preserve"> lei/gospodarie/an</w:t>
            </w:r>
          </w:p>
        </w:tc>
      </w:tr>
      <w:tr w:rsidR="00082F19" w:rsidRPr="00232F6E" w:rsidTr="000F306A">
        <w:trPr>
          <w:trHeight w:val="280"/>
        </w:trPr>
        <w:tc>
          <w:tcPr>
            <w:tcW w:w="8055" w:type="dxa"/>
          </w:tcPr>
          <w:p w:rsidR="00082F19" w:rsidRPr="00232F6E" w:rsidRDefault="00082F19" w:rsidP="000F306A">
            <w:pPr>
              <w:pStyle w:val="NoSpacing"/>
              <w:jc w:val="left"/>
              <w:rPr>
                <w:rFonts w:ascii="Times New Roman" w:hAnsi="Times New Roman"/>
              </w:rPr>
            </w:pPr>
            <w:r w:rsidRPr="00232F6E">
              <w:rPr>
                <w:rFonts w:ascii="Times New Roman" w:hAnsi="Times New Roman"/>
              </w:rPr>
              <w:t>Taxa pentru inchirierea caminului cultural (nunti,etc.)</w:t>
            </w:r>
          </w:p>
        </w:tc>
        <w:tc>
          <w:tcPr>
            <w:tcW w:w="6351" w:type="dxa"/>
            <w:gridSpan w:val="2"/>
          </w:tcPr>
          <w:p w:rsidR="00BB572D" w:rsidRPr="00232F6E" w:rsidRDefault="00083ED2" w:rsidP="00BB572D">
            <w:pPr>
              <w:pStyle w:val="NoSpacing"/>
              <w:jc w:val="center"/>
              <w:rPr>
                <w:rFonts w:ascii="Times New Roman" w:hAnsi="Times New Roman"/>
              </w:rPr>
            </w:pPr>
            <w:r>
              <w:rPr>
                <w:rFonts w:ascii="Times New Roman" w:hAnsi="Times New Roman"/>
              </w:rPr>
              <w:t>528</w:t>
            </w:r>
            <w:r w:rsidR="00082F19" w:rsidRPr="00232F6E">
              <w:rPr>
                <w:rFonts w:ascii="Times New Roman" w:hAnsi="Times New Roman"/>
              </w:rPr>
              <w:t xml:space="preserve"> lei</w:t>
            </w:r>
          </w:p>
        </w:tc>
      </w:tr>
      <w:tr w:rsidR="00BB572D" w:rsidRPr="00232F6E" w:rsidTr="000F306A">
        <w:trPr>
          <w:trHeight w:val="280"/>
        </w:trPr>
        <w:tc>
          <w:tcPr>
            <w:tcW w:w="8055" w:type="dxa"/>
          </w:tcPr>
          <w:p w:rsidR="00BB572D" w:rsidRPr="00232F6E" w:rsidRDefault="00BB572D" w:rsidP="000F306A">
            <w:pPr>
              <w:pStyle w:val="NoSpacing"/>
              <w:jc w:val="left"/>
              <w:rPr>
                <w:rFonts w:ascii="Times New Roman" w:hAnsi="Times New Roman"/>
              </w:rPr>
            </w:pPr>
            <w:r>
              <w:rPr>
                <w:rFonts w:ascii="Times New Roman" w:hAnsi="Times New Roman"/>
              </w:rPr>
              <w:t>Taxa placuta vehicule</w:t>
            </w:r>
          </w:p>
        </w:tc>
        <w:tc>
          <w:tcPr>
            <w:tcW w:w="6351" w:type="dxa"/>
            <w:gridSpan w:val="2"/>
          </w:tcPr>
          <w:p w:rsidR="00BB572D" w:rsidRDefault="00083ED2" w:rsidP="00BB572D">
            <w:pPr>
              <w:pStyle w:val="NoSpacing"/>
              <w:jc w:val="center"/>
              <w:rPr>
                <w:rFonts w:ascii="Times New Roman" w:hAnsi="Times New Roman"/>
              </w:rPr>
            </w:pPr>
            <w:r>
              <w:rPr>
                <w:rFonts w:ascii="Times New Roman" w:hAnsi="Times New Roman"/>
              </w:rPr>
              <w:t>35</w:t>
            </w:r>
            <w:r w:rsidR="00BB572D">
              <w:rPr>
                <w:rFonts w:ascii="Times New Roman" w:hAnsi="Times New Roman"/>
              </w:rPr>
              <w:t xml:space="preserve"> lei</w:t>
            </w:r>
          </w:p>
        </w:tc>
      </w:tr>
      <w:tr w:rsidR="00BB572D" w:rsidRPr="00232F6E" w:rsidTr="000F306A">
        <w:trPr>
          <w:trHeight w:val="280"/>
        </w:trPr>
        <w:tc>
          <w:tcPr>
            <w:tcW w:w="8055" w:type="dxa"/>
          </w:tcPr>
          <w:p w:rsidR="00BB572D" w:rsidRPr="00232F6E" w:rsidRDefault="00BB572D" w:rsidP="000F306A">
            <w:pPr>
              <w:pStyle w:val="NoSpacing"/>
              <w:jc w:val="left"/>
              <w:rPr>
                <w:rFonts w:ascii="Times New Roman" w:hAnsi="Times New Roman"/>
              </w:rPr>
            </w:pPr>
            <w:r>
              <w:rPr>
                <w:rFonts w:ascii="Times New Roman" w:hAnsi="Times New Roman"/>
              </w:rPr>
              <w:t>Taxa inregistrare/inmatriculare vehicule</w:t>
            </w:r>
          </w:p>
        </w:tc>
        <w:tc>
          <w:tcPr>
            <w:tcW w:w="6351" w:type="dxa"/>
            <w:gridSpan w:val="2"/>
          </w:tcPr>
          <w:p w:rsidR="00BB572D" w:rsidRDefault="00083ED2" w:rsidP="00BB572D">
            <w:pPr>
              <w:pStyle w:val="NoSpacing"/>
              <w:jc w:val="center"/>
              <w:rPr>
                <w:rFonts w:ascii="Times New Roman" w:hAnsi="Times New Roman"/>
              </w:rPr>
            </w:pPr>
            <w:r>
              <w:rPr>
                <w:rFonts w:ascii="Times New Roman" w:hAnsi="Times New Roman"/>
              </w:rPr>
              <w:t>13</w:t>
            </w:r>
            <w:r w:rsidR="00BB572D">
              <w:rPr>
                <w:rFonts w:ascii="Times New Roman" w:hAnsi="Times New Roman"/>
              </w:rPr>
              <w:t xml:space="preserve"> lei</w:t>
            </w:r>
          </w:p>
        </w:tc>
      </w:tr>
      <w:tr w:rsidR="00D72908" w:rsidRPr="00232F6E" w:rsidTr="000F306A">
        <w:trPr>
          <w:trHeight w:val="280"/>
        </w:trPr>
        <w:tc>
          <w:tcPr>
            <w:tcW w:w="8055" w:type="dxa"/>
          </w:tcPr>
          <w:p w:rsidR="00D72908" w:rsidRDefault="00D72908" w:rsidP="000F306A">
            <w:pPr>
              <w:pStyle w:val="NoSpacing"/>
              <w:jc w:val="left"/>
              <w:rPr>
                <w:rFonts w:ascii="Times New Roman" w:hAnsi="Times New Roman"/>
              </w:rPr>
            </w:pPr>
            <w:r>
              <w:rPr>
                <w:rFonts w:ascii="Times New Roman" w:hAnsi="Times New Roman"/>
              </w:rPr>
              <w:t>Taxa eliberare certificate fiscale</w:t>
            </w:r>
          </w:p>
        </w:tc>
        <w:tc>
          <w:tcPr>
            <w:tcW w:w="6351" w:type="dxa"/>
            <w:gridSpan w:val="2"/>
          </w:tcPr>
          <w:p w:rsidR="00D72908" w:rsidRDefault="00083ED2" w:rsidP="00BB572D">
            <w:pPr>
              <w:pStyle w:val="NoSpacing"/>
              <w:jc w:val="center"/>
              <w:rPr>
                <w:rFonts w:ascii="Times New Roman" w:hAnsi="Times New Roman"/>
              </w:rPr>
            </w:pPr>
            <w:r>
              <w:rPr>
                <w:rFonts w:ascii="Times New Roman" w:hAnsi="Times New Roman"/>
              </w:rPr>
              <w:t>11</w:t>
            </w:r>
            <w:r w:rsidR="00D72908">
              <w:rPr>
                <w:rFonts w:ascii="Times New Roman" w:hAnsi="Times New Roman"/>
              </w:rPr>
              <w:t xml:space="preserve"> lei</w:t>
            </w:r>
          </w:p>
        </w:tc>
      </w:tr>
      <w:tr w:rsidR="00167D88" w:rsidRPr="00232F6E" w:rsidTr="000F306A">
        <w:trPr>
          <w:trHeight w:val="280"/>
        </w:trPr>
        <w:tc>
          <w:tcPr>
            <w:tcW w:w="8055" w:type="dxa"/>
          </w:tcPr>
          <w:p w:rsidR="00167D88" w:rsidRDefault="00167D88" w:rsidP="000F306A">
            <w:pPr>
              <w:pStyle w:val="NoSpacing"/>
              <w:jc w:val="left"/>
              <w:rPr>
                <w:rFonts w:ascii="Times New Roman" w:hAnsi="Times New Roman"/>
              </w:rPr>
            </w:pPr>
            <w:r>
              <w:rPr>
                <w:rFonts w:ascii="Times New Roman" w:hAnsi="Times New Roman"/>
              </w:rPr>
              <w:t>Taxa eliberare acord drum</w:t>
            </w:r>
          </w:p>
        </w:tc>
        <w:tc>
          <w:tcPr>
            <w:tcW w:w="6351" w:type="dxa"/>
            <w:gridSpan w:val="2"/>
          </w:tcPr>
          <w:p w:rsidR="00167D88" w:rsidRDefault="00083ED2" w:rsidP="00BB572D">
            <w:pPr>
              <w:pStyle w:val="NoSpacing"/>
              <w:jc w:val="center"/>
              <w:rPr>
                <w:rFonts w:ascii="Times New Roman" w:hAnsi="Times New Roman"/>
              </w:rPr>
            </w:pPr>
            <w:r>
              <w:rPr>
                <w:rFonts w:ascii="Times New Roman" w:hAnsi="Times New Roman"/>
              </w:rPr>
              <w:t>106</w:t>
            </w:r>
            <w:r w:rsidR="00167D88">
              <w:rPr>
                <w:rFonts w:ascii="Times New Roman" w:hAnsi="Times New Roman"/>
              </w:rPr>
              <w:t xml:space="preserve"> lei</w:t>
            </w:r>
          </w:p>
        </w:tc>
      </w:tr>
      <w:tr w:rsidR="00167D88" w:rsidRPr="00232F6E" w:rsidTr="000F306A">
        <w:trPr>
          <w:trHeight w:val="280"/>
        </w:trPr>
        <w:tc>
          <w:tcPr>
            <w:tcW w:w="8055" w:type="dxa"/>
          </w:tcPr>
          <w:p w:rsidR="00167D88" w:rsidRDefault="00167D88" w:rsidP="000F306A">
            <w:pPr>
              <w:pStyle w:val="NoSpacing"/>
              <w:jc w:val="left"/>
              <w:rPr>
                <w:rFonts w:ascii="Times New Roman" w:hAnsi="Times New Roman"/>
              </w:rPr>
            </w:pPr>
            <w:r>
              <w:rPr>
                <w:rFonts w:ascii="Times New Roman" w:hAnsi="Times New Roman"/>
              </w:rPr>
              <w:t>Taxa eliberare autorizatie de functio</w:t>
            </w:r>
            <w:r w:rsidR="00B76083">
              <w:rPr>
                <w:rFonts w:ascii="Times New Roman" w:hAnsi="Times New Roman"/>
              </w:rPr>
              <w:t>n</w:t>
            </w:r>
            <w:r>
              <w:rPr>
                <w:rFonts w:ascii="Times New Roman" w:hAnsi="Times New Roman"/>
              </w:rPr>
              <w:t>are</w:t>
            </w:r>
          </w:p>
        </w:tc>
        <w:tc>
          <w:tcPr>
            <w:tcW w:w="6351" w:type="dxa"/>
            <w:gridSpan w:val="2"/>
          </w:tcPr>
          <w:p w:rsidR="00167D88" w:rsidRDefault="00083ED2" w:rsidP="00BB572D">
            <w:pPr>
              <w:pStyle w:val="NoSpacing"/>
              <w:jc w:val="center"/>
              <w:rPr>
                <w:rFonts w:ascii="Times New Roman" w:hAnsi="Times New Roman"/>
              </w:rPr>
            </w:pPr>
            <w:r>
              <w:rPr>
                <w:rFonts w:ascii="Times New Roman" w:hAnsi="Times New Roman"/>
              </w:rPr>
              <w:t>106</w:t>
            </w:r>
            <w:r w:rsidR="00167D88">
              <w:rPr>
                <w:rFonts w:ascii="Times New Roman" w:hAnsi="Times New Roman"/>
              </w:rPr>
              <w:t xml:space="preserve"> lei</w:t>
            </w:r>
          </w:p>
        </w:tc>
      </w:tr>
      <w:tr w:rsidR="00082F19" w:rsidRPr="00232F6E" w:rsidTr="000F306A">
        <w:tc>
          <w:tcPr>
            <w:tcW w:w="14406" w:type="dxa"/>
            <w:gridSpan w:val="3"/>
          </w:tcPr>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5"/>
              <w:gridCol w:w="11765"/>
            </w:tblGrid>
            <w:tr w:rsidR="00082F19" w:rsidRPr="00232F6E" w:rsidTr="000F306A">
              <w:trPr>
                <w:cantSplit/>
                <w:trHeight w:val="167"/>
              </w:trPr>
              <w:tc>
                <w:tcPr>
                  <w:tcW w:w="14160" w:type="dxa"/>
                  <w:gridSpan w:val="2"/>
                  <w:tcBorders>
                    <w:top w:val="double" w:sz="4" w:space="0" w:color="auto"/>
                    <w:left w:val="double" w:sz="4" w:space="0" w:color="auto"/>
                    <w:bottom w:val="double" w:sz="4" w:space="0" w:color="auto"/>
                    <w:right w:val="double" w:sz="4" w:space="0" w:color="auto"/>
                  </w:tcBorders>
                </w:tcPr>
                <w:p w:rsidR="00082F19" w:rsidRPr="00232F6E" w:rsidRDefault="00082F19" w:rsidP="000F306A">
                  <w:pPr>
                    <w:pStyle w:val="NoSpacing"/>
                    <w:jc w:val="center"/>
                    <w:rPr>
                      <w:rFonts w:ascii="Times New Roman" w:hAnsi="Times New Roman"/>
                    </w:rPr>
                  </w:pPr>
                </w:p>
                <w:p w:rsidR="00082F19" w:rsidRPr="00232F6E" w:rsidRDefault="00082F19" w:rsidP="000F306A">
                  <w:pPr>
                    <w:pStyle w:val="NoSpacing"/>
                    <w:jc w:val="center"/>
                    <w:rPr>
                      <w:rFonts w:ascii="Times New Roman" w:hAnsi="Times New Roman"/>
                    </w:rPr>
                  </w:pPr>
                  <w:r w:rsidRPr="00232F6E">
                    <w:rPr>
                      <w:rFonts w:ascii="Times New Roman" w:hAnsi="Times New Roman"/>
                    </w:rPr>
                    <w:t>CAPITOLUL XI  - SANCŢIUNI</w:t>
                  </w:r>
                </w:p>
              </w:tc>
            </w:tr>
            <w:tr w:rsidR="00082F19" w:rsidRPr="00092B82" w:rsidTr="000F306A">
              <w:trPr>
                <w:cantSplit/>
                <w:trHeight w:val="381"/>
              </w:trPr>
              <w:tc>
                <w:tcPr>
                  <w:tcW w:w="14160" w:type="dxa"/>
                  <w:gridSpan w:val="2"/>
                  <w:tcBorders>
                    <w:top w:val="double" w:sz="4" w:space="0" w:color="auto"/>
                    <w:left w:val="double" w:sz="4" w:space="0" w:color="auto"/>
                    <w:right w:val="double" w:sz="4" w:space="0" w:color="auto"/>
                  </w:tcBorders>
                </w:tcPr>
                <w:p w:rsidR="00082F19" w:rsidRPr="00092B82" w:rsidRDefault="00082F19" w:rsidP="000F306A">
                  <w:pPr>
                    <w:pStyle w:val="NoSpacing"/>
                    <w:jc w:val="center"/>
                    <w:rPr>
                      <w:rFonts w:ascii="Times New Roman" w:hAnsi="Times New Roman"/>
                    </w:rPr>
                  </w:pPr>
                </w:p>
                <w:p w:rsidR="00082F19" w:rsidRPr="00092B82" w:rsidRDefault="00082F19" w:rsidP="000F306A">
                  <w:pPr>
                    <w:pStyle w:val="NoSpacing"/>
                    <w:jc w:val="center"/>
                    <w:rPr>
                      <w:rFonts w:ascii="Times New Roman" w:hAnsi="Times New Roman"/>
                    </w:rPr>
                  </w:pPr>
                  <w:r w:rsidRPr="00092B82">
                    <w:rPr>
                      <w:rFonts w:ascii="Times New Roman" w:hAnsi="Times New Roman"/>
                    </w:rPr>
                    <w:t>LIMITELE MINIME ŞI MAXIME ALE AMENZILOR ÎN CAZUL PERSOANELOR FIZICE</w:t>
                  </w:r>
                </w:p>
              </w:tc>
            </w:tr>
            <w:tr w:rsidR="00082F19" w:rsidRPr="00232F6E" w:rsidTr="000F306A">
              <w:trPr>
                <w:cantSplit/>
                <w:trHeight w:val="381"/>
              </w:trPr>
              <w:tc>
                <w:tcPr>
                  <w:tcW w:w="2395" w:type="dxa"/>
                  <w:vMerge w:val="restart"/>
                  <w:tcBorders>
                    <w:top w:val="single" w:sz="4" w:space="0" w:color="auto"/>
                    <w:left w:val="double" w:sz="4" w:space="0" w:color="auto"/>
                  </w:tcBorders>
                  <w:vAlign w:val="center"/>
                </w:tcPr>
                <w:p w:rsidR="00082F19" w:rsidRPr="00092B82" w:rsidRDefault="00082F19" w:rsidP="000F306A">
                  <w:pPr>
                    <w:pStyle w:val="NoSpacing"/>
                    <w:jc w:val="center"/>
                    <w:rPr>
                      <w:rFonts w:ascii="Times New Roman" w:hAnsi="Times New Roman"/>
                    </w:rPr>
                  </w:pPr>
                  <w:r w:rsidRPr="00092B82">
                    <w:rPr>
                      <w:rFonts w:ascii="Times New Roman" w:hAnsi="Times New Roman"/>
                    </w:rPr>
                    <w:t>Art.493 alin.(3)</w:t>
                  </w:r>
                </w:p>
              </w:tc>
              <w:tc>
                <w:tcPr>
                  <w:tcW w:w="11765" w:type="dxa"/>
                  <w:tcBorders>
                    <w:top w:val="single" w:sz="4" w:space="0" w:color="auto"/>
                    <w:right w:val="double" w:sz="4" w:space="0" w:color="auto"/>
                  </w:tcBorders>
                </w:tcPr>
                <w:p w:rsidR="00082F19" w:rsidRPr="00232F6E" w:rsidRDefault="00082F19" w:rsidP="000F306A">
                  <w:pPr>
                    <w:pStyle w:val="NoSpacing"/>
                    <w:jc w:val="center"/>
                    <w:rPr>
                      <w:rFonts w:ascii="Times New Roman" w:hAnsi="Times New Roman"/>
                    </w:rPr>
                  </w:pPr>
                  <w:r w:rsidRPr="00232F6E">
                    <w:rPr>
                      <w:rFonts w:ascii="Times New Roman" w:hAnsi="Times New Roman"/>
                    </w:rPr>
                    <w:t xml:space="preserve">NIVELURILE  ACTUALIZATE </w:t>
                  </w:r>
                  <w:r w:rsidR="00710585">
                    <w:rPr>
                      <w:rFonts w:ascii="Times New Roman" w:hAnsi="Times New Roman"/>
                    </w:rPr>
                    <w:t>PENTRU ANUL 2026</w:t>
                  </w:r>
                </w:p>
                <w:p w:rsidR="00082F19" w:rsidRPr="00232F6E" w:rsidRDefault="00082F19" w:rsidP="000F306A">
                  <w:pPr>
                    <w:pStyle w:val="NoSpacing"/>
                    <w:jc w:val="center"/>
                    <w:rPr>
                      <w:rFonts w:ascii="Times New Roman" w:hAnsi="Times New Roman"/>
                    </w:rPr>
                  </w:pPr>
                </w:p>
              </w:tc>
            </w:tr>
            <w:tr w:rsidR="00082F19" w:rsidRPr="00232F6E" w:rsidTr="000F306A">
              <w:trPr>
                <w:cantSplit/>
                <w:trHeight w:val="765"/>
              </w:trPr>
              <w:tc>
                <w:tcPr>
                  <w:tcW w:w="2395" w:type="dxa"/>
                  <w:vMerge/>
                  <w:tcBorders>
                    <w:left w:val="double" w:sz="4" w:space="0" w:color="auto"/>
                  </w:tcBorders>
                </w:tcPr>
                <w:p w:rsidR="00082F19" w:rsidRPr="00232F6E" w:rsidRDefault="00082F19" w:rsidP="000F306A">
                  <w:pPr>
                    <w:pStyle w:val="NoSpacing"/>
                    <w:jc w:val="center"/>
                    <w:rPr>
                      <w:rFonts w:ascii="Times New Roman" w:hAnsi="Times New Roman"/>
                    </w:rPr>
                  </w:pPr>
                </w:p>
              </w:tc>
              <w:tc>
                <w:tcPr>
                  <w:tcW w:w="11765" w:type="dxa"/>
                  <w:tcBorders>
                    <w:right w:val="double" w:sz="4" w:space="0" w:color="auto"/>
                  </w:tcBorders>
                </w:tcPr>
                <w:p w:rsidR="00082F19" w:rsidRPr="00232F6E" w:rsidRDefault="00082F19" w:rsidP="000F306A">
                  <w:pPr>
                    <w:pStyle w:val="NoSpacing"/>
                    <w:jc w:val="center"/>
                    <w:rPr>
                      <w:rFonts w:ascii="Times New Roman" w:hAnsi="Times New Roman"/>
                    </w:rPr>
                  </w:pPr>
                  <w:r w:rsidRPr="00232F6E">
                    <w:rPr>
                      <w:rFonts w:ascii="Times New Roman" w:hAnsi="Times New Roman"/>
                      <w:lang w:val="fr-FR"/>
                    </w:rPr>
                    <w:t xml:space="preserve">Contravenţia prevăzută la alin.(2) lit.a) se sancţionează cu amendă de la </w:t>
                  </w:r>
                  <w:r w:rsidR="00710585">
                    <w:rPr>
                      <w:rFonts w:ascii="Times New Roman" w:hAnsi="Times New Roman"/>
                      <w:lang w:val="fr-FR"/>
                    </w:rPr>
                    <w:t>110</w:t>
                  </w:r>
                  <w:r w:rsidRPr="00232F6E">
                    <w:rPr>
                      <w:rFonts w:ascii="Times New Roman" w:hAnsi="Times New Roman"/>
                      <w:lang w:val="fr-FR"/>
                    </w:rPr>
                    <w:t xml:space="preserve">  lei la </w:t>
                  </w:r>
                  <w:r w:rsidR="00710585">
                    <w:rPr>
                      <w:rFonts w:ascii="Times New Roman" w:hAnsi="Times New Roman"/>
                      <w:lang w:val="fr-FR"/>
                    </w:rPr>
                    <w:t>439</w:t>
                  </w:r>
                  <w:r w:rsidRPr="00232F6E">
                    <w:rPr>
                      <w:rFonts w:ascii="Times New Roman" w:hAnsi="Times New Roman"/>
                      <w:lang w:val="fr-FR"/>
                    </w:rPr>
                    <w:t xml:space="preserve"> lei, iar cele de la  alin. </w:t>
                  </w:r>
                  <w:r w:rsidRPr="00232F6E">
                    <w:rPr>
                      <w:rFonts w:ascii="Times New Roman" w:hAnsi="Times New Roman"/>
                    </w:rPr>
                    <w:t>(2)</w:t>
                  </w:r>
                </w:p>
                <w:p w:rsidR="00082F19" w:rsidRPr="00232F6E" w:rsidRDefault="00082F19" w:rsidP="000F306A">
                  <w:pPr>
                    <w:pStyle w:val="NoSpacing"/>
                    <w:jc w:val="center"/>
                    <w:rPr>
                      <w:rFonts w:ascii="Times New Roman" w:hAnsi="Times New Roman"/>
                    </w:rPr>
                  </w:pPr>
                  <w:r w:rsidRPr="00232F6E">
                    <w:rPr>
                      <w:rFonts w:ascii="Times New Roman" w:hAnsi="Times New Roman"/>
                    </w:rPr>
                    <w:t xml:space="preserve">lit.b) cu amendă de la </w:t>
                  </w:r>
                  <w:r w:rsidR="00710585">
                    <w:rPr>
                      <w:rFonts w:ascii="Times New Roman" w:hAnsi="Times New Roman"/>
                    </w:rPr>
                    <w:t>439</w:t>
                  </w:r>
                  <w:r w:rsidRPr="00232F6E">
                    <w:rPr>
                      <w:rFonts w:ascii="Times New Roman" w:hAnsi="Times New Roman"/>
                    </w:rPr>
                    <w:t xml:space="preserve"> lei la </w:t>
                  </w:r>
                  <w:r w:rsidR="00710585">
                    <w:rPr>
                      <w:rFonts w:ascii="Times New Roman" w:hAnsi="Times New Roman"/>
                    </w:rPr>
                    <w:t>1096</w:t>
                  </w:r>
                  <w:r w:rsidRPr="00232F6E">
                    <w:rPr>
                      <w:rFonts w:ascii="Times New Roman" w:hAnsi="Times New Roman"/>
                    </w:rPr>
                    <w:t xml:space="preserve"> lei.</w:t>
                  </w:r>
                </w:p>
              </w:tc>
            </w:tr>
            <w:tr w:rsidR="00082F19" w:rsidRPr="00232F6E" w:rsidTr="000F306A">
              <w:trPr>
                <w:cantSplit/>
                <w:trHeight w:val="662"/>
              </w:trPr>
              <w:tc>
                <w:tcPr>
                  <w:tcW w:w="2395" w:type="dxa"/>
                  <w:tcBorders>
                    <w:left w:val="double" w:sz="4" w:space="0" w:color="auto"/>
                    <w:right w:val="single" w:sz="4" w:space="0" w:color="auto"/>
                  </w:tcBorders>
                  <w:vAlign w:val="center"/>
                </w:tcPr>
                <w:p w:rsidR="00082F19" w:rsidRPr="00232F6E" w:rsidRDefault="00082F19" w:rsidP="000F306A">
                  <w:pPr>
                    <w:pStyle w:val="NoSpacing"/>
                    <w:jc w:val="center"/>
                    <w:rPr>
                      <w:rFonts w:ascii="Times New Roman" w:hAnsi="Times New Roman"/>
                    </w:rPr>
                  </w:pPr>
                  <w:r w:rsidRPr="00232F6E">
                    <w:rPr>
                      <w:rFonts w:ascii="Times New Roman" w:hAnsi="Times New Roman"/>
                    </w:rPr>
                    <w:lastRenderedPageBreak/>
                    <w:t>Art.493 alin.(4)</w:t>
                  </w:r>
                </w:p>
                <w:p w:rsidR="00082F19" w:rsidRPr="00232F6E" w:rsidRDefault="00082F19" w:rsidP="000F306A">
                  <w:pPr>
                    <w:pStyle w:val="NoSpacing"/>
                    <w:jc w:val="center"/>
                    <w:rPr>
                      <w:rFonts w:ascii="Times New Roman" w:hAnsi="Times New Roman"/>
                    </w:rPr>
                  </w:pPr>
                </w:p>
              </w:tc>
              <w:tc>
                <w:tcPr>
                  <w:tcW w:w="11765" w:type="dxa"/>
                  <w:tcBorders>
                    <w:right w:val="double" w:sz="4" w:space="0" w:color="auto"/>
                  </w:tcBorders>
                </w:tcPr>
                <w:p w:rsidR="00082F19" w:rsidRPr="00232F6E" w:rsidRDefault="00082F19" w:rsidP="000F306A">
                  <w:pPr>
                    <w:pStyle w:val="NoSpacing"/>
                    <w:jc w:val="center"/>
                    <w:rPr>
                      <w:rFonts w:ascii="Times New Roman" w:hAnsi="Times New Roman"/>
                    </w:rPr>
                  </w:pPr>
                  <w:r w:rsidRPr="00232F6E">
                    <w:rPr>
                      <w:rFonts w:ascii="Times New Roman" w:hAnsi="Times New Roman"/>
                    </w:rPr>
                    <w:t>Încălcarea normelor tehnice privind tipărirea, înregistrarea, vânzarea, evidenţa şi gestionarea, după caz, a</w:t>
                  </w:r>
                </w:p>
                <w:p w:rsidR="00082F19" w:rsidRPr="00232F6E" w:rsidRDefault="00082F19" w:rsidP="000F306A">
                  <w:pPr>
                    <w:pStyle w:val="NoSpacing"/>
                    <w:jc w:val="center"/>
                    <w:rPr>
                      <w:rFonts w:ascii="Times New Roman" w:hAnsi="Times New Roman"/>
                    </w:rPr>
                  </w:pPr>
                  <w:r w:rsidRPr="00232F6E">
                    <w:rPr>
                      <w:rFonts w:ascii="Times New Roman" w:hAnsi="Times New Roman"/>
                    </w:rPr>
                    <w:t xml:space="preserve">abonamentelor şi a biletelor de intrare la spectacole constituie contravenţie şi se sancţionează cu amendă de la </w:t>
                  </w:r>
                  <w:r w:rsidR="00710585">
                    <w:rPr>
                      <w:rFonts w:ascii="Times New Roman" w:hAnsi="Times New Roman"/>
                    </w:rPr>
                    <w:t>512</w:t>
                  </w:r>
                  <w:r w:rsidRPr="00232F6E">
                    <w:rPr>
                      <w:rFonts w:ascii="Times New Roman" w:hAnsi="Times New Roman"/>
                    </w:rPr>
                    <w:t xml:space="preserve">  lei</w:t>
                  </w:r>
                </w:p>
                <w:p w:rsidR="00082F19" w:rsidRPr="00232F6E" w:rsidRDefault="00082F19" w:rsidP="000F306A">
                  <w:pPr>
                    <w:pStyle w:val="NoSpacing"/>
                    <w:jc w:val="center"/>
                    <w:rPr>
                      <w:rFonts w:ascii="Times New Roman" w:hAnsi="Times New Roman"/>
                    </w:rPr>
                  </w:pPr>
                  <w:r w:rsidRPr="00232F6E">
                    <w:rPr>
                      <w:rFonts w:ascii="Times New Roman" w:hAnsi="Times New Roman"/>
                    </w:rPr>
                    <w:t xml:space="preserve">la </w:t>
                  </w:r>
                  <w:r w:rsidR="00710585">
                    <w:rPr>
                      <w:rFonts w:ascii="Times New Roman" w:hAnsi="Times New Roman"/>
                    </w:rPr>
                    <w:t>2484</w:t>
                  </w:r>
                  <w:r w:rsidRPr="00232F6E">
                    <w:rPr>
                      <w:rFonts w:ascii="Times New Roman" w:hAnsi="Times New Roman"/>
                    </w:rPr>
                    <w:t xml:space="preserve">  lei.</w:t>
                  </w:r>
                </w:p>
              </w:tc>
            </w:tr>
            <w:tr w:rsidR="00082F19" w:rsidRPr="00232F6E" w:rsidTr="000F306A">
              <w:trPr>
                <w:cantSplit/>
                <w:trHeight w:val="724"/>
              </w:trPr>
              <w:tc>
                <w:tcPr>
                  <w:tcW w:w="2395" w:type="dxa"/>
                  <w:tcBorders>
                    <w:left w:val="double" w:sz="4" w:space="0" w:color="auto"/>
                    <w:right w:val="single" w:sz="4" w:space="0" w:color="auto"/>
                  </w:tcBorders>
                  <w:vAlign w:val="center"/>
                </w:tcPr>
                <w:p w:rsidR="00082F19" w:rsidRPr="00232F6E" w:rsidRDefault="00082F19" w:rsidP="000F306A">
                  <w:pPr>
                    <w:pStyle w:val="NoSpacing"/>
                    <w:jc w:val="center"/>
                    <w:rPr>
                      <w:rFonts w:ascii="Times New Roman" w:hAnsi="Times New Roman"/>
                    </w:rPr>
                  </w:pPr>
                  <w:r w:rsidRPr="00232F6E">
                    <w:rPr>
                      <w:rFonts w:ascii="Times New Roman" w:hAnsi="Times New Roman"/>
                    </w:rPr>
                    <w:t xml:space="preserve">Art.493. alin.( </w:t>
                  </w:r>
                  <w:r w:rsidRPr="00232F6E">
                    <w:rPr>
                      <w:rStyle w:val="spar"/>
                      <w:rFonts w:ascii="Times New Roman" w:hAnsi="Times New Roman"/>
                    </w:rPr>
                    <w:t>4^1)</w:t>
                  </w:r>
                </w:p>
              </w:tc>
              <w:tc>
                <w:tcPr>
                  <w:tcW w:w="11765" w:type="dxa"/>
                  <w:tcBorders>
                    <w:right w:val="double" w:sz="4" w:space="0" w:color="auto"/>
                  </w:tcBorders>
                </w:tcPr>
                <w:p w:rsidR="00082F19" w:rsidRPr="00232F6E" w:rsidRDefault="00082F19" w:rsidP="000F306A">
                  <w:pPr>
                    <w:pStyle w:val="NoSpacing"/>
                    <w:jc w:val="center"/>
                    <w:rPr>
                      <w:rStyle w:val="spar"/>
                      <w:rFonts w:ascii="Times New Roman" w:hAnsi="Times New Roman"/>
                    </w:rPr>
                  </w:pPr>
                  <w:r w:rsidRPr="00232F6E">
                    <w:rPr>
                      <w:rStyle w:val="spar"/>
                      <w:rFonts w:ascii="Times New Roman" w:hAnsi="Times New Roman"/>
                    </w:rPr>
                    <w:t>Necomunicarea informaţiilor şi a documentelor de natura celor prevăzute la art. 494 alin. (12) în</w:t>
                  </w:r>
                </w:p>
                <w:p w:rsidR="00082F19" w:rsidRPr="00232F6E" w:rsidRDefault="00082F19" w:rsidP="000F306A">
                  <w:pPr>
                    <w:pStyle w:val="NoSpacing"/>
                    <w:jc w:val="center"/>
                    <w:rPr>
                      <w:rStyle w:val="spar"/>
                      <w:rFonts w:ascii="Times New Roman" w:hAnsi="Times New Roman"/>
                    </w:rPr>
                  </w:pPr>
                  <w:r w:rsidRPr="00232F6E">
                    <w:rPr>
                      <w:rStyle w:val="spar"/>
                      <w:rFonts w:ascii="Times New Roman" w:hAnsi="Times New Roman"/>
                    </w:rPr>
                    <w:t>termen de cel mult 15 zile lucrătoare de la data primirii solicitării constituie contravenţie şi se sancţionează</w:t>
                  </w:r>
                </w:p>
                <w:p w:rsidR="00082F19" w:rsidRPr="00232F6E" w:rsidRDefault="00082F19" w:rsidP="000F306A">
                  <w:pPr>
                    <w:pStyle w:val="NoSpacing"/>
                    <w:jc w:val="center"/>
                    <w:rPr>
                      <w:rFonts w:ascii="Times New Roman" w:hAnsi="Times New Roman"/>
                    </w:rPr>
                  </w:pPr>
                  <w:r w:rsidRPr="00232F6E">
                    <w:rPr>
                      <w:rStyle w:val="spar"/>
                      <w:rFonts w:ascii="Times New Roman" w:hAnsi="Times New Roman"/>
                    </w:rPr>
                    <w:t xml:space="preserve">cu amendă de la </w:t>
                  </w:r>
                  <w:r w:rsidR="00710585">
                    <w:rPr>
                      <w:rStyle w:val="spar"/>
                      <w:rFonts w:ascii="Times New Roman" w:hAnsi="Times New Roman"/>
                    </w:rPr>
                    <w:t>787</w:t>
                  </w:r>
                  <w:r w:rsidRPr="00232F6E">
                    <w:rPr>
                      <w:rStyle w:val="spar"/>
                      <w:rFonts w:ascii="Times New Roman" w:hAnsi="Times New Roman"/>
                    </w:rPr>
                    <w:t xml:space="preserve">  la </w:t>
                  </w:r>
                  <w:r w:rsidR="00710585">
                    <w:rPr>
                      <w:rStyle w:val="spar"/>
                      <w:rFonts w:ascii="Times New Roman" w:hAnsi="Times New Roman"/>
                    </w:rPr>
                    <w:t>3936</w:t>
                  </w:r>
                  <w:r w:rsidRPr="00232F6E">
                    <w:rPr>
                      <w:rStyle w:val="spar"/>
                      <w:rFonts w:ascii="Times New Roman" w:hAnsi="Times New Roman"/>
                    </w:rPr>
                    <w:t xml:space="preserve"> lei.</w:t>
                  </w:r>
                </w:p>
              </w:tc>
            </w:tr>
            <w:tr w:rsidR="00082F19" w:rsidRPr="00232F6E" w:rsidTr="000F306A">
              <w:trPr>
                <w:cantSplit/>
                <w:trHeight w:val="167"/>
              </w:trPr>
              <w:tc>
                <w:tcPr>
                  <w:tcW w:w="14160" w:type="dxa"/>
                  <w:gridSpan w:val="2"/>
                  <w:tcBorders>
                    <w:left w:val="double" w:sz="4" w:space="0" w:color="auto"/>
                    <w:right w:val="double" w:sz="4" w:space="0" w:color="auto"/>
                  </w:tcBorders>
                </w:tcPr>
                <w:p w:rsidR="00082F19" w:rsidRPr="00232F6E" w:rsidRDefault="00082F19" w:rsidP="000F306A">
                  <w:pPr>
                    <w:pStyle w:val="NoSpacing"/>
                    <w:jc w:val="center"/>
                    <w:rPr>
                      <w:rFonts w:ascii="Times New Roman" w:hAnsi="Times New Roman"/>
                    </w:rPr>
                  </w:pPr>
                  <w:r w:rsidRPr="00232F6E">
                    <w:rPr>
                      <w:rFonts w:ascii="Times New Roman" w:hAnsi="Times New Roman"/>
                    </w:rPr>
                    <w:t>LIMITELE MINIME ŞI MAXIME ALE AMENZILOR ÎN CAZUL PERSOANELOR JURIDICE</w:t>
                  </w:r>
                </w:p>
                <w:p w:rsidR="00082F19" w:rsidRPr="00232F6E" w:rsidRDefault="00082F19" w:rsidP="000F306A">
                  <w:pPr>
                    <w:pStyle w:val="NoSpacing"/>
                    <w:jc w:val="center"/>
                    <w:rPr>
                      <w:rFonts w:ascii="Times New Roman" w:hAnsi="Times New Roman"/>
                    </w:rPr>
                  </w:pPr>
                </w:p>
              </w:tc>
            </w:tr>
            <w:tr w:rsidR="00082F19" w:rsidRPr="00232F6E" w:rsidTr="000F306A">
              <w:trPr>
                <w:cantSplit/>
                <w:trHeight w:val="281"/>
              </w:trPr>
              <w:tc>
                <w:tcPr>
                  <w:tcW w:w="2395" w:type="dxa"/>
                  <w:vMerge w:val="restart"/>
                  <w:tcBorders>
                    <w:left w:val="double" w:sz="4" w:space="0" w:color="auto"/>
                  </w:tcBorders>
                  <w:vAlign w:val="center"/>
                </w:tcPr>
                <w:p w:rsidR="00082F19" w:rsidRPr="00232F6E" w:rsidRDefault="00082F19" w:rsidP="000F306A">
                  <w:pPr>
                    <w:pStyle w:val="NoSpacing"/>
                    <w:jc w:val="center"/>
                    <w:rPr>
                      <w:rFonts w:ascii="Times New Roman" w:hAnsi="Times New Roman"/>
                    </w:rPr>
                  </w:pPr>
                  <w:r w:rsidRPr="00232F6E">
                    <w:rPr>
                      <w:rFonts w:ascii="Times New Roman" w:hAnsi="Times New Roman"/>
                    </w:rPr>
                    <w:t>Art.493 alin.(5)</w:t>
                  </w:r>
                </w:p>
              </w:tc>
              <w:tc>
                <w:tcPr>
                  <w:tcW w:w="11765" w:type="dxa"/>
                  <w:tcBorders>
                    <w:right w:val="double" w:sz="4" w:space="0" w:color="auto"/>
                  </w:tcBorders>
                </w:tcPr>
                <w:p w:rsidR="00082F19" w:rsidRPr="00232F6E" w:rsidRDefault="00082F19" w:rsidP="000F306A">
                  <w:pPr>
                    <w:pStyle w:val="NoSpacing"/>
                    <w:jc w:val="center"/>
                    <w:rPr>
                      <w:rFonts w:ascii="Times New Roman" w:hAnsi="Times New Roman"/>
                    </w:rPr>
                  </w:pPr>
                  <w:r w:rsidRPr="00232F6E">
                    <w:rPr>
                      <w:rFonts w:ascii="Times New Roman" w:hAnsi="Times New Roman"/>
                    </w:rPr>
                    <w:t>NIVELURILE  ACTUALIZATE PENTRU ANUL 202</w:t>
                  </w:r>
                  <w:r w:rsidR="00710585">
                    <w:rPr>
                      <w:rFonts w:ascii="Times New Roman" w:hAnsi="Times New Roman"/>
                    </w:rPr>
                    <w:t>6</w:t>
                  </w:r>
                </w:p>
                <w:p w:rsidR="00082F19" w:rsidRPr="00232F6E" w:rsidRDefault="00082F19" w:rsidP="000F306A">
                  <w:pPr>
                    <w:pStyle w:val="NoSpacing"/>
                    <w:jc w:val="center"/>
                    <w:rPr>
                      <w:rFonts w:ascii="Times New Roman" w:hAnsi="Times New Roman"/>
                    </w:rPr>
                  </w:pPr>
                </w:p>
              </w:tc>
            </w:tr>
            <w:tr w:rsidR="00082F19" w:rsidRPr="00232F6E" w:rsidTr="000F306A">
              <w:trPr>
                <w:cantSplit/>
                <w:trHeight w:val="281"/>
              </w:trPr>
              <w:tc>
                <w:tcPr>
                  <w:tcW w:w="2395" w:type="dxa"/>
                  <w:vMerge/>
                  <w:tcBorders>
                    <w:left w:val="double" w:sz="4" w:space="0" w:color="auto"/>
                  </w:tcBorders>
                  <w:vAlign w:val="center"/>
                </w:tcPr>
                <w:p w:rsidR="00082F19" w:rsidRPr="00232F6E" w:rsidRDefault="00082F19" w:rsidP="000F306A">
                  <w:pPr>
                    <w:pStyle w:val="NoSpacing"/>
                    <w:jc w:val="center"/>
                    <w:rPr>
                      <w:rFonts w:ascii="Times New Roman" w:hAnsi="Times New Roman"/>
                    </w:rPr>
                  </w:pPr>
                </w:p>
              </w:tc>
              <w:tc>
                <w:tcPr>
                  <w:tcW w:w="11765" w:type="dxa"/>
                  <w:tcBorders>
                    <w:right w:val="double" w:sz="4" w:space="0" w:color="auto"/>
                  </w:tcBorders>
                </w:tcPr>
                <w:p w:rsidR="00082F19" w:rsidRPr="00232F6E" w:rsidRDefault="00082F19" w:rsidP="000F306A">
                  <w:pPr>
                    <w:pStyle w:val="NoSpacing"/>
                    <w:jc w:val="center"/>
                    <w:rPr>
                      <w:rFonts w:ascii="Times New Roman" w:hAnsi="Times New Roman"/>
                      <w:lang w:val="fr-FR"/>
                    </w:rPr>
                  </w:pPr>
                  <w:r w:rsidRPr="00232F6E">
                    <w:rPr>
                      <w:rStyle w:val="alineat1"/>
                      <w:rFonts w:ascii="Times New Roman" w:hAnsi="Times New Roman"/>
                      <w:b w:val="0"/>
                      <w:lang w:val="fr-FR"/>
                    </w:rPr>
                    <w:t>Î</w:t>
                  </w:r>
                  <w:r w:rsidRPr="00232F6E">
                    <w:rPr>
                      <w:rFonts w:ascii="Times New Roman" w:hAnsi="Times New Roman"/>
                      <w:lang w:val="fr-FR"/>
                    </w:rPr>
                    <w:t>n cazul persoanelor juridice, limitele minime şi maxime ale amenzilor prevăzute la alin. (3) şi (4) se majorează cu 300%.</w:t>
                  </w:r>
                </w:p>
                <w:p w:rsidR="00082F19" w:rsidRPr="00232F6E" w:rsidRDefault="00082F19" w:rsidP="000F306A">
                  <w:pPr>
                    <w:pStyle w:val="NoSpacing"/>
                    <w:jc w:val="center"/>
                    <w:rPr>
                      <w:rFonts w:ascii="Times New Roman" w:hAnsi="Times New Roman"/>
                      <w:lang w:val="fr-FR"/>
                    </w:rPr>
                  </w:pPr>
                </w:p>
              </w:tc>
            </w:tr>
            <w:tr w:rsidR="00082F19" w:rsidRPr="00232F6E" w:rsidTr="000F306A">
              <w:trPr>
                <w:cantSplit/>
                <w:trHeight w:val="404"/>
              </w:trPr>
              <w:tc>
                <w:tcPr>
                  <w:tcW w:w="2395" w:type="dxa"/>
                  <w:vMerge w:val="restart"/>
                  <w:tcBorders>
                    <w:left w:val="double" w:sz="4" w:space="0" w:color="auto"/>
                  </w:tcBorders>
                  <w:vAlign w:val="center"/>
                </w:tcPr>
                <w:p w:rsidR="00082F19" w:rsidRDefault="00082F19" w:rsidP="000F306A">
                  <w:pPr>
                    <w:pStyle w:val="NoSpacing"/>
                    <w:jc w:val="center"/>
                    <w:rPr>
                      <w:rFonts w:ascii="Times New Roman" w:hAnsi="Times New Roman"/>
                    </w:rPr>
                  </w:pPr>
                </w:p>
                <w:p w:rsidR="00082F19" w:rsidRDefault="00C958EB" w:rsidP="000F306A">
                  <w:pPr>
                    <w:pStyle w:val="NoSpacing"/>
                    <w:rPr>
                      <w:rFonts w:ascii="Times New Roman" w:hAnsi="Times New Roman"/>
                    </w:rPr>
                  </w:pPr>
                  <w:r>
                    <w:rPr>
                      <w:rFonts w:ascii="Times New Roman" w:hAnsi="Times New Roman"/>
                    </w:rPr>
                    <w:t xml:space="preserve">    </w:t>
                  </w:r>
                  <w:r w:rsidR="00082F19">
                    <w:rPr>
                      <w:rFonts w:ascii="Times New Roman" w:hAnsi="Times New Roman"/>
                    </w:rPr>
                    <w:t>Art.493 alin.(6</w:t>
                  </w:r>
                  <w:r w:rsidR="00082F19" w:rsidRPr="00232F6E">
                    <w:rPr>
                      <w:rFonts w:ascii="Times New Roman" w:hAnsi="Times New Roman"/>
                    </w:rPr>
                    <w:t>)</w:t>
                  </w:r>
                </w:p>
                <w:p w:rsidR="00082F19" w:rsidRPr="00232F6E" w:rsidRDefault="00C958EB" w:rsidP="000F306A">
                  <w:pPr>
                    <w:pStyle w:val="NoSpacing"/>
                    <w:rPr>
                      <w:rFonts w:ascii="Times New Roman" w:hAnsi="Times New Roman"/>
                      <w:lang w:val="fr-FR"/>
                    </w:rPr>
                  </w:pPr>
                  <w:r>
                    <w:rPr>
                      <w:rFonts w:ascii="Times New Roman" w:hAnsi="Times New Roman"/>
                    </w:rPr>
                    <w:t xml:space="preserve">    </w:t>
                  </w:r>
                  <w:r w:rsidR="00082F19">
                    <w:rPr>
                      <w:rFonts w:ascii="Times New Roman" w:hAnsi="Times New Roman"/>
                    </w:rPr>
                    <w:t>Art.493 alin.(4)</w:t>
                  </w:r>
                </w:p>
              </w:tc>
              <w:tc>
                <w:tcPr>
                  <w:tcW w:w="11765" w:type="dxa"/>
                  <w:tcBorders>
                    <w:right w:val="double" w:sz="4" w:space="0" w:color="auto"/>
                  </w:tcBorders>
                </w:tcPr>
                <w:p w:rsidR="00082F19" w:rsidRPr="00232F6E" w:rsidRDefault="00082F19" w:rsidP="000F306A">
                  <w:pPr>
                    <w:pStyle w:val="NoSpacing"/>
                    <w:jc w:val="center"/>
                    <w:rPr>
                      <w:rFonts w:ascii="Times New Roman" w:hAnsi="Times New Roman"/>
                    </w:rPr>
                  </w:pPr>
                  <w:r w:rsidRPr="00232F6E">
                    <w:rPr>
                      <w:rFonts w:ascii="Times New Roman" w:hAnsi="Times New Roman"/>
                      <w:lang w:val="fr-FR"/>
                    </w:rPr>
                    <w:t xml:space="preserve">Contravenţia prevăzută la alin.(2) lit.a) se sancţionează cu amendă de la </w:t>
                  </w:r>
                  <w:r w:rsidR="00D37460">
                    <w:rPr>
                      <w:rFonts w:ascii="Times New Roman" w:hAnsi="Times New Roman"/>
                      <w:lang w:val="fr-FR"/>
                    </w:rPr>
                    <w:t>440</w:t>
                  </w:r>
                  <w:r w:rsidRPr="00232F6E">
                    <w:rPr>
                      <w:rFonts w:ascii="Times New Roman" w:hAnsi="Times New Roman"/>
                      <w:lang w:val="fr-FR"/>
                    </w:rPr>
                    <w:t xml:space="preserve">  lei la </w:t>
                  </w:r>
                  <w:r w:rsidR="00D37460">
                    <w:rPr>
                      <w:rFonts w:ascii="Times New Roman" w:hAnsi="Times New Roman"/>
                      <w:lang w:val="fr-FR"/>
                    </w:rPr>
                    <w:t>1757</w:t>
                  </w:r>
                  <w:r w:rsidR="00EF1ED9">
                    <w:rPr>
                      <w:rFonts w:ascii="Times New Roman" w:hAnsi="Times New Roman"/>
                      <w:lang w:val="fr-FR"/>
                    </w:rPr>
                    <w:t xml:space="preserve"> </w:t>
                  </w:r>
                  <w:r w:rsidRPr="00232F6E">
                    <w:rPr>
                      <w:rFonts w:ascii="Times New Roman" w:hAnsi="Times New Roman"/>
                      <w:lang w:val="fr-FR"/>
                    </w:rPr>
                    <w:t xml:space="preserve">lei, iar cele de la  alin. </w:t>
                  </w:r>
                  <w:r w:rsidRPr="00232F6E">
                    <w:rPr>
                      <w:rFonts w:ascii="Times New Roman" w:hAnsi="Times New Roman"/>
                    </w:rPr>
                    <w:t xml:space="preserve">(2) lit.b) cu amendă de la </w:t>
                  </w:r>
                  <w:r w:rsidR="00D37460">
                    <w:rPr>
                      <w:rFonts w:ascii="Times New Roman" w:hAnsi="Times New Roman"/>
                    </w:rPr>
                    <w:t>1757</w:t>
                  </w:r>
                  <w:r w:rsidR="00EF1ED9">
                    <w:rPr>
                      <w:rFonts w:ascii="Times New Roman" w:hAnsi="Times New Roman"/>
                    </w:rPr>
                    <w:t xml:space="preserve"> </w:t>
                  </w:r>
                  <w:r w:rsidRPr="00232F6E">
                    <w:rPr>
                      <w:rFonts w:ascii="Times New Roman" w:hAnsi="Times New Roman"/>
                    </w:rPr>
                    <w:t xml:space="preserve">lei la </w:t>
                  </w:r>
                  <w:r w:rsidR="00D37460">
                    <w:rPr>
                      <w:rFonts w:ascii="Times New Roman" w:hAnsi="Times New Roman"/>
                    </w:rPr>
                    <w:t>4382</w:t>
                  </w:r>
                  <w:r w:rsidRPr="00232F6E">
                    <w:rPr>
                      <w:rFonts w:ascii="Times New Roman" w:hAnsi="Times New Roman"/>
                    </w:rPr>
                    <w:t xml:space="preserve">  lei.</w:t>
                  </w:r>
                </w:p>
              </w:tc>
            </w:tr>
            <w:tr w:rsidR="00082F19" w:rsidRPr="00232F6E" w:rsidTr="000F306A">
              <w:trPr>
                <w:cantSplit/>
                <w:trHeight w:val="58"/>
              </w:trPr>
              <w:tc>
                <w:tcPr>
                  <w:tcW w:w="2395" w:type="dxa"/>
                  <w:vMerge/>
                  <w:tcBorders>
                    <w:left w:val="double" w:sz="4" w:space="0" w:color="auto"/>
                  </w:tcBorders>
                  <w:vAlign w:val="center"/>
                </w:tcPr>
                <w:p w:rsidR="00082F19" w:rsidRPr="00232F6E" w:rsidRDefault="00082F19" w:rsidP="000F306A">
                  <w:pPr>
                    <w:pStyle w:val="NoSpacing"/>
                    <w:jc w:val="center"/>
                    <w:rPr>
                      <w:rFonts w:ascii="Times New Roman" w:hAnsi="Times New Roman"/>
                    </w:rPr>
                  </w:pPr>
                </w:p>
              </w:tc>
              <w:tc>
                <w:tcPr>
                  <w:tcW w:w="11765" w:type="dxa"/>
                  <w:tcBorders>
                    <w:right w:val="double" w:sz="4" w:space="0" w:color="auto"/>
                  </w:tcBorders>
                </w:tcPr>
                <w:p w:rsidR="00082F19" w:rsidRPr="00232F6E" w:rsidRDefault="00082F19" w:rsidP="00D41C34">
                  <w:pPr>
                    <w:pStyle w:val="NoSpacing"/>
                    <w:jc w:val="center"/>
                    <w:rPr>
                      <w:rFonts w:ascii="Times New Roman" w:hAnsi="Times New Roman"/>
                    </w:rPr>
                  </w:pPr>
                  <w:r w:rsidRPr="00232F6E">
                    <w:rPr>
                      <w:rFonts w:ascii="Times New Roman" w:hAnsi="Times New Roman"/>
                    </w:rPr>
                    <w:t>Încălcarea normelor tehnice privind tipărirea, înregistrarea, vânzarea, evidenţa şi gestionarea, după caz, a abonamentelor şi a biletelor de intrare la spectacole constituie contravenţie şi s</w:t>
                  </w:r>
                  <w:r w:rsidR="00D37460">
                    <w:rPr>
                      <w:rFonts w:ascii="Times New Roman" w:hAnsi="Times New Roman"/>
                    </w:rPr>
                    <w:t>e sancţionează cu amendă de la 2047 lei la 9935</w:t>
                  </w:r>
                  <w:r w:rsidRPr="00232F6E">
                    <w:rPr>
                      <w:rFonts w:ascii="Times New Roman" w:hAnsi="Times New Roman"/>
                    </w:rPr>
                    <w:t xml:space="preserve">  lei.</w:t>
                  </w:r>
                </w:p>
              </w:tc>
            </w:tr>
          </w:tbl>
          <w:p w:rsidR="00082F19" w:rsidRPr="00232F6E" w:rsidRDefault="00082F19" w:rsidP="000F306A">
            <w:pPr>
              <w:pStyle w:val="NoSpacing"/>
              <w:jc w:val="center"/>
              <w:rPr>
                <w:rFonts w:ascii="Times New Roman" w:hAnsi="Times New Roman"/>
              </w:rPr>
            </w:pPr>
          </w:p>
        </w:tc>
      </w:tr>
    </w:tbl>
    <w:p w:rsidR="00991B94" w:rsidRDefault="00991B94" w:rsidP="00192987">
      <w:pPr>
        <w:pStyle w:val="NoSpacing"/>
        <w:rPr>
          <w:rFonts w:ascii="Times New Roman" w:hAnsi="Times New Roman"/>
          <w:i/>
        </w:rPr>
      </w:pPr>
    </w:p>
    <w:p w:rsidR="007A0376" w:rsidRPr="007A0376" w:rsidRDefault="007A0376" w:rsidP="007A0376">
      <w:pPr>
        <w:ind w:firstLine="620"/>
        <w:jc w:val="right"/>
        <w:rPr>
          <w:rFonts w:ascii="Times New Roman" w:hAnsi="Times New Roman"/>
          <w:bCs/>
        </w:rPr>
      </w:pPr>
      <w:r w:rsidRPr="007A0376">
        <w:rPr>
          <w:rFonts w:ascii="Times New Roman" w:hAnsi="Times New Roman"/>
        </w:rPr>
        <w:t xml:space="preserve">                                                                                                         </w:t>
      </w:r>
      <w:r w:rsidRPr="007A0376">
        <w:rPr>
          <w:rFonts w:ascii="Times New Roman" w:hAnsi="Times New Roman"/>
          <w:bCs/>
        </w:rPr>
        <w:t xml:space="preserve">Otesani – </w:t>
      </w:r>
      <w:r w:rsidR="00594A9C">
        <w:rPr>
          <w:rFonts w:ascii="Times New Roman" w:hAnsi="Times New Roman"/>
          <w:bCs/>
        </w:rPr>
        <w:t>19</w:t>
      </w:r>
      <w:r w:rsidRPr="007A0376">
        <w:rPr>
          <w:rFonts w:ascii="Times New Roman" w:hAnsi="Times New Roman"/>
          <w:bCs/>
        </w:rPr>
        <w:t xml:space="preserve"> decembrie  2025-</w:t>
      </w:r>
    </w:p>
    <w:p w:rsidR="007A0376" w:rsidRPr="007A0376" w:rsidRDefault="007A0376" w:rsidP="007A0376">
      <w:pPr>
        <w:ind w:firstLine="620"/>
        <w:jc w:val="right"/>
        <w:rPr>
          <w:rFonts w:ascii="Times New Roman" w:hAnsi="Times New Roman"/>
          <w:bCs/>
        </w:rPr>
      </w:pPr>
    </w:p>
    <w:p w:rsidR="007A0376" w:rsidRPr="007A0376" w:rsidRDefault="007A0376" w:rsidP="007A0376">
      <w:pPr>
        <w:ind w:firstLine="620"/>
        <w:jc w:val="right"/>
        <w:rPr>
          <w:rFonts w:ascii="Times New Roman" w:hAnsi="Times New Roman"/>
          <w:bCs/>
        </w:rPr>
      </w:pPr>
    </w:p>
    <w:p w:rsidR="00594A9C" w:rsidRPr="00594A9C" w:rsidRDefault="00594A9C" w:rsidP="00594A9C">
      <w:pPr>
        <w:spacing w:line="360" w:lineRule="auto"/>
        <w:rPr>
          <w:rFonts w:ascii="Times New Roman" w:hAnsi="Times New Roman"/>
          <w:b/>
          <w:bCs/>
          <w:iCs/>
          <w:sz w:val="28"/>
          <w:szCs w:val="28"/>
          <w:lang w:val="it-IT"/>
        </w:rPr>
      </w:pPr>
    </w:p>
    <w:p w:rsidR="00594A9C" w:rsidRPr="00594A9C" w:rsidRDefault="00594A9C" w:rsidP="00594A9C">
      <w:pPr>
        <w:rPr>
          <w:rFonts w:ascii="Times New Roman" w:hAnsi="Times New Roman"/>
          <w:b/>
        </w:rPr>
      </w:pPr>
      <w:r w:rsidRPr="00594A9C">
        <w:rPr>
          <w:rFonts w:ascii="Times New Roman" w:hAnsi="Times New Roman"/>
          <w:b/>
        </w:rPr>
        <w:tab/>
        <w:t xml:space="preserve">INITIATOR,                                                        </w:t>
      </w:r>
      <w:r>
        <w:rPr>
          <w:rFonts w:ascii="Times New Roman" w:hAnsi="Times New Roman"/>
          <w:b/>
        </w:rPr>
        <w:t xml:space="preserve">                                   </w:t>
      </w:r>
      <w:r w:rsidRPr="00594A9C">
        <w:rPr>
          <w:rFonts w:ascii="Times New Roman" w:hAnsi="Times New Roman"/>
          <w:b/>
        </w:rPr>
        <w:t xml:space="preserve">   AVIZEAZA PENTRU LEGALITATE,</w:t>
      </w:r>
    </w:p>
    <w:p w:rsidR="00594A9C" w:rsidRPr="00594A9C" w:rsidRDefault="00594A9C" w:rsidP="00594A9C">
      <w:pPr>
        <w:rPr>
          <w:rFonts w:ascii="Times New Roman" w:hAnsi="Times New Roman"/>
          <w:b/>
        </w:rPr>
      </w:pPr>
      <w:r w:rsidRPr="00594A9C">
        <w:rPr>
          <w:rFonts w:ascii="Times New Roman" w:hAnsi="Times New Roman"/>
          <w:b/>
        </w:rPr>
        <w:t xml:space="preserve">              PRIMAR,                                         </w:t>
      </w:r>
      <w:r>
        <w:rPr>
          <w:rFonts w:ascii="Times New Roman" w:hAnsi="Times New Roman"/>
          <w:b/>
        </w:rPr>
        <w:t xml:space="preserve">                                     </w:t>
      </w:r>
      <w:r w:rsidRPr="00594A9C">
        <w:rPr>
          <w:rFonts w:ascii="Times New Roman" w:hAnsi="Times New Roman"/>
          <w:b/>
        </w:rPr>
        <w:t xml:space="preserve">      SECRETARUL GENERAL AL COMUNEI OTESANI,</w:t>
      </w:r>
    </w:p>
    <w:p w:rsidR="00594A9C" w:rsidRPr="00594A9C" w:rsidRDefault="00594A9C" w:rsidP="00594A9C">
      <w:pPr>
        <w:rPr>
          <w:rFonts w:ascii="Times New Roman" w:hAnsi="Times New Roman"/>
          <w:b/>
          <w:lang w:val="fr-FR"/>
        </w:rPr>
      </w:pPr>
      <w:r w:rsidRPr="00594A9C">
        <w:rPr>
          <w:rFonts w:ascii="Times New Roman" w:hAnsi="Times New Roman"/>
          <w:b/>
        </w:rPr>
        <w:t xml:space="preserve">      Mircea OPRISOR.                                                              </w:t>
      </w:r>
      <w:r>
        <w:rPr>
          <w:rFonts w:ascii="Times New Roman" w:hAnsi="Times New Roman"/>
          <w:b/>
        </w:rPr>
        <w:t xml:space="preserve">                                  </w:t>
      </w:r>
      <w:r w:rsidRPr="00594A9C">
        <w:rPr>
          <w:rFonts w:ascii="Times New Roman" w:hAnsi="Times New Roman"/>
          <w:b/>
        </w:rPr>
        <w:t xml:space="preserve"> Elena-Eliodora BONDOC.</w:t>
      </w:r>
    </w:p>
    <w:p w:rsidR="00594A9C" w:rsidRPr="00594A9C" w:rsidRDefault="00594A9C" w:rsidP="00594A9C">
      <w:pPr>
        <w:spacing w:line="360" w:lineRule="auto"/>
        <w:rPr>
          <w:rFonts w:ascii="Times New Roman" w:hAnsi="Times New Roman"/>
          <w:b/>
          <w:bCs/>
          <w:iCs/>
          <w:sz w:val="28"/>
          <w:szCs w:val="28"/>
          <w:lang w:val="it-IT"/>
        </w:rPr>
      </w:pPr>
    </w:p>
    <w:p w:rsidR="007A0376" w:rsidRPr="00594A9C" w:rsidRDefault="007A0376" w:rsidP="007A0376">
      <w:pPr>
        <w:ind w:firstLine="620"/>
        <w:jc w:val="right"/>
        <w:rPr>
          <w:rFonts w:ascii="Times New Roman" w:hAnsi="Times New Roman"/>
          <w:b/>
          <w:bCs/>
        </w:rPr>
      </w:pPr>
    </w:p>
    <w:p w:rsidR="007A0376" w:rsidRPr="007A0376" w:rsidRDefault="007A0376" w:rsidP="007A0376">
      <w:pPr>
        <w:ind w:firstLine="620"/>
        <w:rPr>
          <w:rFonts w:ascii="Times New Roman" w:hAnsi="Times New Roman"/>
          <w:bCs/>
        </w:rPr>
      </w:pPr>
    </w:p>
    <w:sectPr w:rsidR="007A0376" w:rsidRPr="007A0376" w:rsidSect="00082F19">
      <w:footerReference w:type="even" r:id="rId9"/>
      <w:footerReference w:type="default" r:id="rId10"/>
      <w:type w:val="oddPage"/>
      <w:pgSz w:w="16840" w:h="11907" w:orient="landscape" w:code="9"/>
      <w:pgMar w:top="816" w:right="1389" w:bottom="136" w:left="1418" w:header="708" w:footer="7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05C" w:rsidRDefault="0034105C">
      <w:r>
        <w:separator/>
      </w:r>
    </w:p>
  </w:endnote>
  <w:endnote w:type="continuationSeparator" w:id="0">
    <w:p w:rsidR="0034105C" w:rsidRDefault="00341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MS Gothic"/>
    <w:panose1 w:val="00000000000000000000"/>
    <w:charset w:val="80"/>
    <w:family w:val="auto"/>
    <w:notTrueType/>
    <w:pitch w:val="default"/>
    <w:sig w:usb0="00000000"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D64" w:rsidRDefault="00011D64" w:rsidP="000F30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11D64" w:rsidRDefault="00011D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D64" w:rsidRDefault="00011D64" w:rsidP="000F30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04B4C">
      <w:rPr>
        <w:rStyle w:val="PageNumber"/>
        <w:noProof/>
      </w:rPr>
      <w:t>1</w:t>
    </w:r>
    <w:r>
      <w:rPr>
        <w:rStyle w:val="PageNumber"/>
      </w:rPr>
      <w:fldChar w:fldCharType="end"/>
    </w:r>
  </w:p>
  <w:p w:rsidR="00011D64" w:rsidRDefault="00011D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05C" w:rsidRDefault="0034105C">
      <w:r>
        <w:separator/>
      </w:r>
    </w:p>
  </w:footnote>
  <w:footnote w:type="continuationSeparator" w:id="0">
    <w:p w:rsidR="0034105C" w:rsidRDefault="003410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76FE2"/>
    <w:multiLevelType w:val="hybridMultilevel"/>
    <w:tmpl w:val="74988046"/>
    <w:lvl w:ilvl="0" w:tplc="3C90D128">
      <w:start w:val="1"/>
      <w:numFmt w:val="lowerLetter"/>
      <w:lvlText w:val="%1)"/>
      <w:lvlJc w:val="left"/>
      <w:pPr>
        <w:ind w:left="1380" w:hanging="420"/>
      </w:pPr>
      <w:rPr>
        <w:rFonts w:hint="default"/>
      </w:rPr>
    </w:lvl>
    <w:lvl w:ilvl="1" w:tplc="04180019" w:tentative="1">
      <w:start w:val="1"/>
      <w:numFmt w:val="lowerLetter"/>
      <w:lvlText w:val="%2."/>
      <w:lvlJc w:val="left"/>
      <w:pPr>
        <w:ind w:left="2040" w:hanging="360"/>
      </w:pPr>
    </w:lvl>
    <w:lvl w:ilvl="2" w:tplc="0418001B" w:tentative="1">
      <w:start w:val="1"/>
      <w:numFmt w:val="lowerRoman"/>
      <w:lvlText w:val="%3."/>
      <w:lvlJc w:val="right"/>
      <w:pPr>
        <w:ind w:left="2760" w:hanging="180"/>
      </w:pPr>
    </w:lvl>
    <w:lvl w:ilvl="3" w:tplc="0418000F" w:tentative="1">
      <w:start w:val="1"/>
      <w:numFmt w:val="decimal"/>
      <w:lvlText w:val="%4."/>
      <w:lvlJc w:val="left"/>
      <w:pPr>
        <w:ind w:left="3480" w:hanging="360"/>
      </w:pPr>
    </w:lvl>
    <w:lvl w:ilvl="4" w:tplc="04180019" w:tentative="1">
      <w:start w:val="1"/>
      <w:numFmt w:val="lowerLetter"/>
      <w:lvlText w:val="%5."/>
      <w:lvlJc w:val="left"/>
      <w:pPr>
        <w:ind w:left="4200" w:hanging="360"/>
      </w:pPr>
    </w:lvl>
    <w:lvl w:ilvl="5" w:tplc="0418001B" w:tentative="1">
      <w:start w:val="1"/>
      <w:numFmt w:val="lowerRoman"/>
      <w:lvlText w:val="%6."/>
      <w:lvlJc w:val="right"/>
      <w:pPr>
        <w:ind w:left="4920" w:hanging="180"/>
      </w:pPr>
    </w:lvl>
    <w:lvl w:ilvl="6" w:tplc="0418000F" w:tentative="1">
      <w:start w:val="1"/>
      <w:numFmt w:val="decimal"/>
      <w:lvlText w:val="%7."/>
      <w:lvlJc w:val="left"/>
      <w:pPr>
        <w:ind w:left="5640" w:hanging="360"/>
      </w:pPr>
    </w:lvl>
    <w:lvl w:ilvl="7" w:tplc="04180019" w:tentative="1">
      <w:start w:val="1"/>
      <w:numFmt w:val="lowerLetter"/>
      <w:lvlText w:val="%8."/>
      <w:lvlJc w:val="left"/>
      <w:pPr>
        <w:ind w:left="6360" w:hanging="360"/>
      </w:pPr>
    </w:lvl>
    <w:lvl w:ilvl="8" w:tplc="0418001B" w:tentative="1">
      <w:start w:val="1"/>
      <w:numFmt w:val="lowerRoman"/>
      <w:lvlText w:val="%9."/>
      <w:lvlJc w:val="right"/>
      <w:pPr>
        <w:ind w:left="7080" w:hanging="180"/>
      </w:pPr>
    </w:lvl>
  </w:abstractNum>
  <w:abstractNum w:abstractNumId="1">
    <w:nsid w:val="05B92A71"/>
    <w:multiLevelType w:val="hybridMultilevel"/>
    <w:tmpl w:val="1CB6D9AE"/>
    <w:lvl w:ilvl="0" w:tplc="6DCE106A">
      <w:start w:val="2"/>
      <w:numFmt w:val="bullet"/>
      <w:lvlText w:val=""/>
      <w:lvlJc w:val="left"/>
      <w:pPr>
        <w:tabs>
          <w:tab w:val="num" w:pos="720"/>
        </w:tabs>
        <w:ind w:left="720" w:hanging="360"/>
      </w:pPr>
      <w:rPr>
        <w:rFonts w:ascii="Symbol" w:eastAsia="TimesNewRomanPSMT"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860B1B"/>
    <w:multiLevelType w:val="hybridMultilevel"/>
    <w:tmpl w:val="4D02BF04"/>
    <w:lvl w:ilvl="0" w:tplc="88BAD83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8D734D3"/>
    <w:multiLevelType w:val="hybridMultilevel"/>
    <w:tmpl w:val="1C9CE556"/>
    <w:lvl w:ilvl="0" w:tplc="B43CFBD0">
      <w:start w:val="1"/>
      <w:numFmt w:val="upperRoman"/>
      <w:lvlText w:val="%1."/>
      <w:lvlJc w:val="left"/>
      <w:pPr>
        <w:ind w:left="1111" w:hanging="720"/>
      </w:pPr>
      <w:rPr>
        <w:rFonts w:hint="default"/>
        <w:b/>
      </w:rPr>
    </w:lvl>
    <w:lvl w:ilvl="1" w:tplc="04180019" w:tentative="1">
      <w:start w:val="1"/>
      <w:numFmt w:val="lowerLetter"/>
      <w:lvlText w:val="%2."/>
      <w:lvlJc w:val="left"/>
      <w:pPr>
        <w:ind w:left="1471" w:hanging="360"/>
      </w:pPr>
    </w:lvl>
    <w:lvl w:ilvl="2" w:tplc="0418001B" w:tentative="1">
      <w:start w:val="1"/>
      <w:numFmt w:val="lowerRoman"/>
      <w:lvlText w:val="%3."/>
      <w:lvlJc w:val="right"/>
      <w:pPr>
        <w:ind w:left="2191" w:hanging="180"/>
      </w:pPr>
    </w:lvl>
    <w:lvl w:ilvl="3" w:tplc="0418000F" w:tentative="1">
      <w:start w:val="1"/>
      <w:numFmt w:val="decimal"/>
      <w:lvlText w:val="%4."/>
      <w:lvlJc w:val="left"/>
      <w:pPr>
        <w:ind w:left="2911" w:hanging="360"/>
      </w:pPr>
    </w:lvl>
    <w:lvl w:ilvl="4" w:tplc="04180019" w:tentative="1">
      <w:start w:val="1"/>
      <w:numFmt w:val="lowerLetter"/>
      <w:lvlText w:val="%5."/>
      <w:lvlJc w:val="left"/>
      <w:pPr>
        <w:ind w:left="3631" w:hanging="360"/>
      </w:pPr>
    </w:lvl>
    <w:lvl w:ilvl="5" w:tplc="0418001B" w:tentative="1">
      <w:start w:val="1"/>
      <w:numFmt w:val="lowerRoman"/>
      <w:lvlText w:val="%6."/>
      <w:lvlJc w:val="right"/>
      <w:pPr>
        <w:ind w:left="4351" w:hanging="180"/>
      </w:pPr>
    </w:lvl>
    <w:lvl w:ilvl="6" w:tplc="0418000F" w:tentative="1">
      <w:start w:val="1"/>
      <w:numFmt w:val="decimal"/>
      <w:lvlText w:val="%7."/>
      <w:lvlJc w:val="left"/>
      <w:pPr>
        <w:ind w:left="5071" w:hanging="360"/>
      </w:pPr>
    </w:lvl>
    <w:lvl w:ilvl="7" w:tplc="04180019" w:tentative="1">
      <w:start w:val="1"/>
      <w:numFmt w:val="lowerLetter"/>
      <w:lvlText w:val="%8."/>
      <w:lvlJc w:val="left"/>
      <w:pPr>
        <w:ind w:left="5791" w:hanging="360"/>
      </w:pPr>
    </w:lvl>
    <w:lvl w:ilvl="8" w:tplc="0418001B" w:tentative="1">
      <w:start w:val="1"/>
      <w:numFmt w:val="lowerRoman"/>
      <w:lvlText w:val="%9."/>
      <w:lvlJc w:val="right"/>
      <w:pPr>
        <w:ind w:left="6511" w:hanging="180"/>
      </w:pPr>
    </w:lvl>
  </w:abstractNum>
  <w:abstractNum w:abstractNumId="4">
    <w:nsid w:val="23C6174A"/>
    <w:multiLevelType w:val="hybridMultilevel"/>
    <w:tmpl w:val="32B82B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EB487E"/>
    <w:multiLevelType w:val="hybridMultilevel"/>
    <w:tmpl w:val="C498B3E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6C232B"/>
    <w:multiLevelType w:val="hybridMultilevel"/>
    <w:tmpl w:val="F7B69E42"/>
    <w:lvl w:ilvl="0" w:tplc="F98AE5FE">
      <w:start w:val="13"/>
      <w:numFmt w:val="decimal"/>
      <w:lvlText w:val="%1)"/>
      <w:lvlJc w:val="left"/>
      <w:pPr>
        <w:tabs>
          <w:tab w:val="num" w:pos="2955"/>
        </w:tabs>
        <w:ind w:left="2955" w:hanging="360"/>
      </w:pPr>
      <w:rPr>
        <w:rFonts w:cs="Arial" w:hint="default"/>
      </w:rPr>
    </w:lvl>
    <w:lvl w:ilvl="1" w:tplc="04180003" w:tentative="1">
      <w:start w:val="1"/>
      <w:numFmt w:val="bullet"/>
      <w:lvlText w:val="o"/>
      <w:lvlJc w:val="left"/>
      <w:pPr>
        <w:tabs>
          <w:tab w:val="num" w:pos="3675"/>
        </w:tabs>
        <w:ind w:left="3675" w:hanging="360"/>
      </w:pPr>
      <w:rPr>
        <w:rFonts w:ascii="Courier New" w:hAnsi="Courier New" w:cs="Courier New" w:hint="default"/>
      </w:rPr>
    </w:lvl>
    <w:lvl w:ilvl="2" w:tplc="04180005" w:tentative="1">
      <w:start w:val="1"/>
      <w:numFmt w:val="bullet"/>
      <w:lvlText w:val=""/>
      <w:lvlJc w:val="left"/>
      <w:pPr>
        <w:tabs>
          <w:tab w:val="num" w:pos="4395"/>
        </w:tabs>
        <w:ind w:left="4395" w:hanging="360"/>
      </w:pPr>
      <w:rPr>
        <w:rFonts w:ascii="Wingdings" w:hAnsi="Wingdings" w:hint="default"/>
      </w:rPr>
    </w:lvl>
    <w:lvl w:ilvl="3" w:tplc="04180001" w:tentative="1">
      <w:start w:val="1"/>
      <w:numFmt w:val="bullet"/>
      <w:lvlText w:val=""/>
      <w:lvlJc w:val="left"/>
      <w:pPr>
        <w:tabs>
          <w:tab w:val="num" w:pos="5115"/>
        </w:tabs>
        <w:ind w:left="5115" w:hanging="360"/>
      </w:pPr>
      <w:rPr>
        <w:rFonts w:ascii="Symbol" w:hAnsi="Symbol" w:hint="default"/>
      </w:rPr>
    </w:lvl>
    <w:lvl w:ilvl="4" w:tplc="04180003" w:tentative="1">
      <w:start w:val="1"/>
      <w:numFmt w:val="bullet"/>
      <w:lvlText w:val="o"/>
      <w:lvlJc w:val="left"/>
      <w:pPr>
        <w:tabs>
          <w:tab w:val="num" w:pos="5835"/>
        </w:tabs>
        <w:ind w:left="5835" w:hanging="360"/>
      </w:pPr>
      <w:rPr>
        <w:rFonts w:ascii="Courier New" w:hAnsi="Courier New" w:cs="Courier New" w:hint="default"/>
      </w:rPr>
    </w:lvl>
    <w:lvl w:ilvl="5" w:tplc="04180005" w:tentative="1">
      <w:start w:val="1"/>
      <w:numFmt w:val="bullet"/>
      <w:lvlText w:val=""/>
      <w:lvlJc w:val="left"/>
      <w:pPr>
        <w:tabs>
          <w:tab w:val="num" w:pos="6555"/>
        </w:tabs>
        <w:ind w:left="6555" w:hanging="360"/>
      </w:pPr>
      <w:rPr>
        <w:rFonts w:ascii="Wingdings" w:hAnsi="Wingdings" w:hint="default"/>
      </w:rPr>
    </w:lvl>
    <w:lvl w:ilvl="6" w:tplc="04180001" w:tentative="1">
      <w:start w:val="1"/>
      <w:numFmt w:val="bullet"/>
      <w:lvlText w:val=""/>
      <w:lvlJc w:val="left"/>
      <w:pPr>
        <w:tabs>
          <w:tab w:val="num" w:pos="7275"/>
        </w:tabs>
        <w:ind w:left="7275" w:hanging="360"/>
      </w:pPr>
      <w:rPr>
        <w:rFonts w:ascii="Symbol" w:hAnsi="Symbol" w:hint="default"/>
      </w:rPr>
    </w:lvl>
    <w:lvl w:ilvl="7" w:tplc="04180003" w:tentative="1">
      <w:start w:val="1"/>
      <w:numFmt w:val="bullet"/>
      <w:lvlText w:val="o"/>
      <w:lvlJc w:val="left"/>
      <w:pPr>
        <w:tabs>
          <w:tab w:val="num" w:pos="7995"/>
        </w:tabs>
        <w:ind w:left="7995" w:hanging="360"/>
      </w:pPr>
      <w:rPr>
        <w:rFonts w:ascii="Courier New" w:hAnsi="Courier New" w:cs="Courier New" w:hint="default"/>
      </w:rPr>
    </w:lvl>
    <w:lvl w:ilvl="8" w:tplc="04180005" w:tentative="1">
      <w:start w:val="1"/>
      <w:numFmt w:val="bullet"/>
      <w:lvlText w:val=""/>
      <w:lvlJc w:val="left"/>
      <w:pPr>
        <w:tabs>
          <w:tab w:val="num" w:pos="8715"/>
        </w:tabs>
        <w:ind w:left="8715" w:hanging="360"/>
      </w:pPr>
      <w:rPr>
        <w:rFonts w:ascii="Wingdings" w:hAnsi="Wingdings" w:hint="default"/>
      </w:rPr>
    </w:lvl>
  </w:abstractNum>
  <w:abstractNum w:abstractNumId="7">
    <w:nsid w:val="30502814"/>
    <w:multiLevelType w:val="hybridMultilevel"/>
    <w:tmpl w:val="9FC6212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38E44FD5"/>
    <w:multiLevelType w:val="hybridMultilevel"/>
    <w:tmpl w:val="A9046804"/>
    <w:lvl w:ilvl="0" w:tplc="32FC58D8">
      <w:start w:val="7"/>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B5D1944"/>
    <w:multiLevelType w:val="hybridMultilevel"/>
    <w:tmpl w:val="1A360D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414076E8"/>
    <w:multiLevelType w:val="hybridMultilevel"/>
    <w:tmpl w:val="4BA431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480AC2"/>
    <w:multiLevelType w:val="multilevel"/>
    <w:tmpl w:val="AFC0035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CFB5B8B"/>
    <w:multiLevelType w:val="hybridMultilevel"/>
    <w:tmpl w:val="6B4818D6"/>
    <w:lvl w:ilvl="0" w:tplc="4F780FB2">
      <w:start w:val="1"/>
      <w:numFmt w:val="decimal"/>
      <w:lvlText w:val="(%1)"/>
      <w:lvlJc w:val="left"/>
      <w:pPr>
        <w:ind w:left="840" w:hanging="48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65DF6C2E"/>
    <w:multiLevelType w:val="hybridMultilevel"/>
    <w:tmpl w:val="660685A8"/>
    <w:lvl w:ilvl="0" w:tplc="00563A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E446CC"/>
    <w:multiLevelType w:val="hybridMultilevel"/>
    <w:tmpl w:val="AB127346"/>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5">
    <w:nsid w:val="6DEF2F09"/>
    <w:multiLevelType w:val="hybridMultilevel"/>
    <w:tmpl w:val="64DE0A56"/>
    <w:lvl w:ilvl="0" w:tplc="3CF6FE1E">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6FF548B6"/>
    <w:multiLevelType w:val="hybridMultilevel"/>
    <w:tmpl w:val="5F2EBBDC"/>
    <w:lvl w:ilvl="0" w:tplc="97C4E248">
      <w:start w:val="1"/>
      <w:numFmt w:val="decimal"/>
      <w:lvlText w:val="(%1)"/>
      <w:lvlJc w:val="left"/>
      <w:pPr>
        <w:ind w:left="840" w:hanging="48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78290678"/>
    <w:multiLevelType w:val="multilevel"/>
    <w:tmpl w:val="A9FEEA26"/>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6"/>
  </w:num>
  <w:num w:numId="2">
    <w:abstractNumId w:val="13"/>
  </w:num>
  <w:num w:numId="3">
    <w:abstractNumId w:val="2"/>
  </w:num>
  <w:num w:numId="4">
    <w:abstractNumId w:val="11"/>
  </w:num>
  <w:num w:numId="5">
    <w:abstractNumId w:val="17"/>
  </w:num>
  <w:num w:numId="6">
    <w:abstractNumId w:val="4"/>
  </w:num>
  <w:num w:numId="7">
    <w:abstractNumId w:val="10"/>
  </w:num>
  <w:num w:numId="8">
    <w:abstractNumId w:val="5"/>
  </w:num>
  <w:num w:numId="9">
    <w:abstractNumId w:val="7"/>
  </w:num>
  <w:num w:numId="10">
    <w:abstractNumId w:val="9"/>
  </w:num>
  <w:num w:numId="11">
    <w:abstractNumId w:val="8"/>
  </w:num>
  <w:num w:numId="12">
    <w:abstractNumId w:val="3"/>
  </w:num>
  <w:num w:numId="13">
    <w:abstractNumId w:val="14"/>
  </w:num>
  <w:num w:numId="14">
    <w:abstractNumId w:val="1"/>
  </w:num>
  <w:num w:numId="15">
    <w:abstractNumId w:val="16"/>
  </w:num>
  <w:num w:numId="16">
    <w:abstractNumId w:val="12"/>
  </w:num>
  <w:num w:numId="17">
    <w:abstractNumId w:val="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grammar="clean"/>
  <w:defaultTabStop w:val="708"/>
  <w:hyphenationZone w:val="425"/>
  <w:drawingGridHorizontalSpacing w:val="11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C47"/>
    <w:rsid w:val="00002B6D"/>
    <w:rsid w:val="00011D64"/>
    <w:rsid w:val="0001678B"/>
    <w:rsid w:val="00063DF9"/>
    <w:rsid w:val="000733FD"/>
    <w:rsid w:val="00080F79"/>
    <w:rsid w:val="00081B44"/>
    <w:rsid w:val="00082F19"/>
    <w:rsid w:val="00083ED2"/>
    <w:rsid w:val="000909BD"/>
    <w:rsid w:val="00092B82"/>
    <w:rsid w:val="000A4390"/>
    <w:rsid w:val="000F306A"/>
    <w:rsid w:val="000F750E"/>
    <w:rsid w:val="00107590"/>
    <w:rsid w:val="00167D88"/>
    <w:rsid w:val="00177B3C"/>
    <w:rsid w:val="00192987"/>
    <w:rsid w:val="00193E49"/>
    <w:rsid w:val="001941CA"/>
    <w:rsid w:val="001A2428"/>
    <w:rsid w:val="001B3662"/>
    <w:rsid w:val="001B6C55"/>
    <w:rsid w:val="001C300F"/>
    <w:rsid w:val="001D18FD"/>
    <w:rsid w:val="001D3397"/>
    <w:rsid w:val="001E3C47"/>
    <w:rsid w:val="002110A4"/>
    <w:rsid w:val="002128CA"/>
    <w:rsid w:val="00220435"/>
    <w:rsid w:val="00224595"/>
    <w:rsid w:val="00290E15"/>
    <w:rsid w:val="002B4264"/>
    <w:rsid w:val="002C4EFD"/>
    <w:rsid w:val="002C5FFA"/>
    <w:rsid w:val="002D2121"/>
    <w:rsid w:val="002D38B4"/>
    <w:rsid w:val="002D3AF1"/>
    <w:rsid w:val="002D492F"/>
    <w:rsid w:val="002F3232"/>
    <w:rsid w:val="003003E6"/>
    <w:rsid w:val="0030505C"/>
    <w:rsid w:val="003071E0"/>
    <w:rsid w:val="00315E0F"/>
    <w:rsid w:val="00322016"/>
    <w:rsid w:val="0034105C"/>
    <w:rsid w:val="0034539B"/>
    <w:rsid w:val="003477EA"/>
    <w:rsid w:val="00384F3C"/>
    <w:rsid w:val="00387F41"/>
    <w:rsid w:val="003D3E6B"/>
    <w:rsid w:val="003E15DE"/>
    <w:rsid w:val="00404B4C"/>
    <w:rsid w:val="00432711"/>
    <w:rsid w:val="00435CB6"/>
    <w:rsid w:val="0044609E"/>
    <w:rsid w:val="004471BC"/>
    <w:rsid w:val="00471D2B"/>
    <w:rsid w:val="00475A00"/>
    <w:rsid w:val="004A1AEA"/>
    <w:rsid w:val="004A25FA"/>
    <w:rsid w:val="004A77E2"/>
    <w:rsid w:val="004D0540"/>
    <w:rsid w:val="004D1470"/>
    <w:rsid w:val="004D2D48"/>
    <w:rsid w:val="00500028"/>
    <w:rsid w:val="00500D8A"/>
    <w:rsid w:val="00510E0A"/>
    <w:rsid w:val="005213A0"/>
    <w:rsid w:val="0052779A"/>
    <w:rsid w:val="0053198D"/>
    <w:rsid w:val="00535642"/>
    <w:rsid w:val="00542D1E"/>
    <w:rsid w:val="00556ABB"/>
    <w:rsid w:val="005606E1"/>
    <w:rsid w:val="0058751C"/>
    <w:rsid w:val="00590EC1"/>
    <w:rsid w:val="00594A9C"/>
    <w:rsid w:val="005C3F47"/>
    <w:rsid w:val="005D2B40"/>
    <w:rsid w:val="0062731C"/>
    <w:rsid w:val="0064307E"/>
    <w:rsid w:val="0065351B"/>
    <w:rsid w:val="00675446"/>
    <w:rsid w:val="006839DD"/>
    <w:rsid w:val="006977C3"/>
    <w:rsid w:val="006A125B"/>
    <w:rsid w:val="006C3770"/>
    <w:rsid w:val="006C39FB"/>
    <w:rsid w:val="006E130C"/>
    <w:rsid w:val="006F7448"/>
    <w:rsid w:val="00710585"/>
    <w:rsid w:val="00712C25"/>
    <w:rsid w:val="00712F11"/>
    <w:rsid w:val="007211FE"/>
    <w:rsid w:val="0073728D"/>
    <w:rsid w:val="00762447"/>
    <w:rsid w:val="00763215"/>
    <w:rsid w:val="00783AC8"/>
    <w:rsid w:val="007A0376"/>
    <w:rsid w:val="007A7D1F"/>
    <w:rsid w:val="007B17FC"/>
    <w:rsid w:val="007D61C1"/>
    <w:rsid w:val="007D6379"/>
    <w:rsid w:val="007E24F5"/>
    <w:rsid w:val="007E6CDD"/>
    <w:rsid w:val="007F0F24"/>
    <w:rsid w:val="007F7BC9"/>
    <w:rsid w:val="00801E24"/>
    <w:rsid w:val="00803501"/>
    <w:rsid w:val="00806851"/>
    <w:rsid w:val="00822961"/>
    <w:rsid w:val="00822DB1"/>
    <w:rsid w:val="0083145E"/>
    <w:rsid w:val="00870110"/>
    <w:rsid w:val="00871BD9"/>
    <w:rsid w:val="008926AB"/>
    <w:rsid w:val="008A42C4"/>
    <w:rsid w:val="008B4939"/>
    <w:rsid w:val="008B6DBA"/>
    <w:rsid w:val="008C7BAE"/>
    <w:rsid w:val="008E695B"/>
    <w:rsid w:val="008F6F05"/>
    <w:rsid w:val="0090501D"/>
    <w:rsid w:val="00922805"/>
    <w:rsid w:val="009258D8"/>
    <w:rsid w:val="00926751"/>
    <w:rsid w:val="0095256E"/>
    <w:rsid w:val="00965A23"/>
    <w:rsid w:val="00966661"/>
    <w:rsid w:val="00991B94"/>
    <w:rsid w:val="009B1912"/>
    <w:rsid w:val="009B1AEC"/>
    <w:rsid w:val="009C360F"/>
    <w:rsid w:val="009F3649"/>
    <w:rsid w:val="00A06FE8"/>
    <w:rsid w:val="00A325D5"/>
    <w:rsid w:val="00A4494B"/>
    <w:rsid w:val="00A54BD8"/>
    <w:rsid w:val="00A74E45"/>
    <w:rsid w:val="00AA7695"/>
    <w:rsid w:val="00AB507D"/>
    <w:rsid w:val="00AD6044"/>
    <w:rsid w:val="00AE71CD"/>
    <w:rsid w:val="00B03CDC"/>
    <w:rsid w:val="00B03F3D"/>
    <w:rsid w:val="00B06ABD"/>
    <w:rsid w:val="00B2027E"/>
    <w:rsid w:val="00B25A1D"/>
    <w:rsid w:val="00B37843"/>
    <w:rsid w:val="00B42677"/>
    <w:rsid w:val="00B43B14"/>
    <w:rsid w:val="00B76083"/>
    <w:rsid w:val="00B77ABE"/>
    <w:rsid w:val="00BA5200"/>
    <w:rsid w:val="00BB572D"/>
    <w:rsid w:val="00BC171D"/>
    <w:rsid w:val="00BD4E4C"/>
    <w:rsid w:val="00BE1720"/>
    <w:rsid w:val="00BF2764"/>
    <w:rsid w:val="00BF6ADD"/>
    <w:rsid w:val="00C04997"/>
    <w:rsid w:val="00C05D24"/>
    <w:rsid w:val="00C10FF0"/>
    <w:rsid w:val="00C30770"/>
    <w:rsid w:val="00C31CDE"/>
    <w:rsid w:val="00C36A4E"/>
    <w:rsid w:val="00C470CA"/>
    <w:rsid w:val="00C61A12"/>
    <w:rsid w:val="00C958EB"/>
    <w:rsid w:val="00CB3EFE"/>
    <w:rsid w:val="00D27BDC"/>
    <w:rsid w:val="00D37460"/>
    <w:rsid w:val="00D41C34"/>
    <w:rsid w:val="00D41E07"/>
    <w:rsid w:val="00D64DCA"/>
    <w:rsid w:val="00D72908"/>
    <w:rsid w:val="00D949D2"/>
    <w:rsid w:val="00D96958"/>
    <w:rsid w:val="00DA1183"/>
    <w:rsid w:val="00DA5457"/>
    <w:rsid w:val="00DA6829"/>
    <w:rsid w:val="00DB3A88"/>
    <w:rsid w:val="00DC4AF2"/>
    <w:rsid w:val="00DE4CBB"/>
    <w:rsid w:val="00DF1359"/>
    <w:rsid w:val="00E3698F"/>
    <w:rsid w:val="00E42350"/>
    <w:rsid w:val="00E53784"/>
    <w:rsid w:val="00E652E1"/>
    <w:rsid w:val="00E77AB6"/>
    <w:rsid w:val="00E85CD4"/>
    <w:rsid w:val="00E905AE"/>
    <w:rsid w:val="00EC4812"/>
    <w:rsid w:val="00ED2E46"/>
    <w:rsid w:val="00EE4E09"/>
    <w:rsid w:val="00EE5E7D"/>
    <w:rsid w:val="00EF1ED9"/>
    <w:rsid w:val="00EF657C"/>
    <w:rsid w:val="00F2070F"/>
    <w:rsid w:val="00F21D24"/>
    <w:rsid w:val="00F23AE5"/>
    <w:rsid w:val="00F41E43"/>
    <w:rsid w:val="00F4405E"/>
    <w:rsid w:val="00F671F5"/>
    <w:rsid w:val="00F833B3"/>
    <w:rsid w:val="00F91139"/>
    <w:rsid w:val="00F92148"/>
    <w:rsid w:val="00FB3A69"/>
    <w:rsid w:val="00FC07C0"/>
    <w:rsid w:val="00FF13E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F19"/>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C36A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82F19"/>
    <w:pPr>
      <w:keepNext/>
      <w:jc w:val="center"/>
      <w:outlineLvl w:val="1"/>
    </w:pPr>
    <w:rPr>
      <w:rFonts w:cs="Arial"/>
      <w:b/>
      <w:bCs/>
      <w:sz w:val="36"/>
      <w:lang w:eastAsia="ro-RO"/>
    </w:rPr>
  </w:style>
  <w:style w:type="paragraph" w:styleId="Heading6">
    <w:name w:val="heading 6"/>
    <w:basedOn w:val="Normal"/>
    <w:next w:val="Normal"/>
    <w:link w:val="Heading6Char"/>
    <w:qFormat/>
    <w:rsid w:val="00082F19"/>
    <w:pPr>
      <w:keepNext/>
      <w:outlineLvl w:val="5"/>
    </w:pPr>
    <w:rPr>
      <w:rFonts w:cs="Arial"/>
      <w:b/>
      <w:sz w:val="22"/>
      <w:lang w:eastAsia="ro-RO"/>
    </w:rPr>
  </w:style>
  <w:style w:type="paragraph" w:styleId="Heading7">
    <w:name w:val="heading 7"/>
    <w:basedOn w:val="Normal"/>
    <w:next w:val="Normal"/>
    <w:link w:val="Heading7Char"/>
    <w:qFormat/>
    <w:rsid w:val="00082F19"/>
    <w:pPr>
      <w:spacing w:before="240" w:after="60"/>
      <w:outlineLvl w:val="6"/>
    </w:pPr>
    <w:rPr>
      <w:rFonts w:ascii="Times New Roman" w:hAnsi="Times New Roman"/>
    </w:rPr>
  </w:style>
  <w:style w:type="paragraph" w:styleId="Heading8">
    <w:name w:val="heading 8"/>
    <w:basedOn w:val="Normal"/>
    <w:next w:val="Normal"/>
    <w:link w:val="Heading8Char"/>
    <w:qFormat/>
    <w:rsid w:val="00082F19"/>
    <w:pPr>
      <w:spacing w:before="240" w:after="60"/>
      <w:outlineLvl w:val="7"/>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82F19"/>
    <w:rPr>
      <w:rFonts w:ascii="Arial" w:eastAsia="Times New Roman" w:hAnsi="Arial" w:cs="Arial"/>
      <w:b/>
      <w:bCs/>
      <w:sz w:val="36"/>
      <w:szCs w:val="24"/>
      <w:lang w:eastAsia="ro-RO"/>
    </w:rPr>
  </w:style>
  <w:style w:type="character" w:customStyle="1" w:styleId="Heading6Char">
    <w:name w:val="Heading 6 Char"/>
    <w:basedOn w:val="DefaultParagraphFont"/>
    <w:link w:val="Heading6"/>
    <w:rsid w:val="00082F19"/>
    <w:rPr>
      <w:rFonts w:ascii="Arial" w:eastAsia="Times New Roman" w:hAnsi="Arial" w:cs="Arial"/>
      <w:b/>
      <w:szCs w:val="24"/>
      <w:lang w:eastAsia="ro-RO"/>
    </w:rPr>
  </w:style>
  <w:style w:type="character" w:customStyle="1" w:styleId="Heading7Char">
    <w:name w:val="Heading 7 Char"/>
    <w:basedOn w:val="DefaultParagraphFont"/>
    <w:link w:val="Heading7"/>
    <w:rsid w:val="00082F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082F19"/>
    <w:rPr>
      <w:rFonts w:ascii="Times New Roman" w:eastAsia="Times New Roman" w:hAnsi="Times New Roman" w:cs="Times New Roman"/>
      <w:i/>
      <w:iCs/>
      <w:sz w:val="24"/>
      <w:szCs w:val="24"/>
    </w:rPr>
  </w:style>
  <w:style w:type="paragraph" w:styleId="Footer">
    <w:name w:val="footer"/>
    <w:basedOn w:val="Normal"/>
    <w:link w:val="FooterChar"/>
    <w:rsid w:val="00082F19"/>
    <w:pPr>
      <w:tabs>
        <w:tab w:val="center" w:pos="4320"/>
        <w:tab w:val="right" w:pos="8640"/>
      </w:tabs>
    </w:pPr>
  </w:style>
  <w:style w:type="character" w:customStyle="1" w:styleId="FooterChar">
    <w:name w:val="Footer Char"/>
    <w:basedOn w:val="DefaultParagraphFont"/>
    <w:link w:val="Footer"/>
    <w:rsid w:val="00082F19"/>
    <w:rPr>
      <w:rFonts w:ascii="Arial" w:eastAsia="Times New Roman" w:hAnsi="Arial" w:cs="Times New Roman"/>
      <w:sz w:val="24"/>
      <w:szCs w:val="24"/>
    </w:rPr>
  </w:style>
  <w:style w:type="character" w:styleId="PageNumber">
    <w:name w:val="page number"/>
    <w:basedOn w:val="DefaultParagraphFont"/>
    <w:rsid w:val="00082F19"/>
  </w:style>
  <w:style w:type="table" w:styleId="TableGrid">
    <w:name w:val="Table Grid"/>
    <w:basedOn w:val="TableNormal"/>
    <w:uiPriority w:val="59"/>
    <w:rsid w:val="00082F19"/>
    <w:pPr>
      <w:spacing w:after="0" w:line="240" w:lineRule="auto"/>
    </w:pPr>
    <w:rPr>
      <w:rFonts w:ascii="Times New Roman" w:eastAsia="Times New Roman" w:hAnsi="Times New Roman"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082F19"/>
    <w:pPr>
      <w:ind w:left="720"/>
      <w:contextualSpacing/>
      <w:jc w:val="left"/>
    </w:pPr>
    <w:rPr>
      <w:rFonts w:ascii="Times New Roman" w:hAnsi="Times New Roman"/>
      <w:lang w:eastAsia="ro-RO"/>
    </w:rPr>
  </w:style>
  <w:style w:type="paragraph" w:customStyle="1" w:styleId="DefaultText">
    <w:name w:val="Default Text"/>
    <w:basedOn w:val="Normal"/>
    <w:rsid w:val="00082F19"/>
    <w:pPr>
      <w:autoSpaceDE w:val="0"/>
      <w:autoSpaceDN w:val="0"/>
      <w:adjustRightInd w:val="0"/>
      <w:jc w:val="left"/>
    </w:pPr>
    <w:rPr>
      <w:rFonts w:ascii="Times New Roman" w:hAnsi="Times New Roman"/>
      <w:lang w:val="en-US"/>
    </w:rPr>
  </w:style>
  <w:style w:type="paragraph" w:styleId="NormalWeb">
    <w:name w:val="Normal (Web)"/>
    <w:basedOn w:val="Normal"/>
    <w:uiPriority w:val="99"/>
    <w:unhideWhenUsed/>
    <w:rsid w:val="00082F19"/>
    <w:pPr>
      <w:spacing w:before="100" w:beforeAutospacing="1" w:after="100" w:afterAutospacing="1"/>
      <w:jc w:val="left"/>
    </w:pPr>
    <w:rPr>
      <w:rFonts w:ascii="Times New Roman" w:hAnsi="Times New Roman"/>
      <w:lang w:val="en-US"/>
    </w:rPr>
  </w:style>
  <w:style w:type="character" w:customStyle="1" w:styleId="apple-converted-space">
    <w:name w:val="apple-converted-space"/>
    <w:basedOn w:val="DefaultParagraphFont"/>
    <w:rsid w:val="00082F19"/>
  </w:style>
  <w:style w:type="character" w:styleId="Hyperlink">
    <w:name w:val="Hyperlink"/>
    <w:uiPriority w:val="99"/>
    <w:unhideWhenUsed/>
    <w:rsid w:val="00082F19"/>
    <w:rPr>
      <w:color w:val="0000FF"/>
      <w:u w:val="single"/>
    </w:rPr>
  </w:style>
  <w:style w:type="paragraph" w:styleId="DocumentMap">
    <w:name w:val="Document Map"/>
    <w:basedOn w:val="Normal"/>
    <w:link w:val="DocumentMapChar"/>
    <w:semiHidden/>
    <w:rsid w:val="00082F1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82F19"/>
    <w:rPr>
      <w:rFonts w:ascii="Tahoma" w:eastAsia="Times New Roman" w:hAnsi="Tahoma" w:cs="Tahoma"/>
      <w:sz w:val="20"/>
      <w:szCs w:val="20"/>
      <w:shd w:val="clear" w:color="auto" w:fill="000080"/>
    </w:rPr>
  </w:style>
  <w:style w:type="paragraph" w:styleId="BalloonText">
    <w:name w:val="Balloon Text"/>
    <w:basedOn w:val="Normal"/>
    <w:link w:val="BalloonTextChar"/>
    <w:semiHidden/>
    <w:rsid w:val="00082F19"/>
    <w:rPr>
      <w:rFonts w:ascii="Tahoma" w:hAnsi="Tahoma" w:cs="Tahoma"/>
      <w:sz w:val="16"/>
      <w:szCs w:val="16"/>
    </w:rPr>
  </w:style>
  <w:style w:type="character" w:customStyle="1" w:styleId="BalloonTextChar">
    <w:name w:val="Balloon Text Char"/>
    <w:basedOn w:val="DefaultParagraphFont"/>
    <w:link w:val="BalloonText"/>
    <w:semiHidden/>
    <w:rsid w:val="00082F19"/>
    <w:rPr>
      <w:rFonts w:ascii="Tahoma" w:eastAsia="Times New Roman" w:hAnsi="Tahoma" w:cs="Tahoma"/>
      <w:sz w:val="16"/>
      <w:szCs w:val="16"/>
    </w:rPr>
  </w:style>
  <w:style w:type="paragraph" w:styleId="Title">
    <w:name w:val="Title"/>
    <w:basedOn w:val="Normal"/>
    <w:link w:val="TitleChar"/>
    <w:qFormat/>
    <w:rsid w:val="00082F19"/>
    <w:pPr>
      <w:jc w:val="center"/>
    </w:pPr>
    <w:rPr>
      <w:rFonts w:ascii="Times New Roman" w:hAnsi="Times New Roman"/>
      <w:sz w:val="28"/>
      <w:szCs w:val="20"/>
      <w:lang w:val="en-US" w:eastAsia="ro-RO"/>
    </w:rPr>
  </w:style>
  <w:style w:type="character" w:customStyle="1" w:styleId="TitleChar">
    <w:name w:val="Title Char"/>
    <w:basedOn w:val="DefaultParagraphFont"/>
    <w:link w:val="Title"/>
    <w:rsid w:val="00082F19"/>
    <w:rPr>
      <w:rFonts w:ascii="Times New Roman" w:eastAsia="Times New Roman" w:hAnsi="Times New Roman" w:cs="Times New Roman"/>
      <w:sz w:val="28"/>
      <w:szCs w:val="20"/>
      <w:lang w:val="en-US" w:eastAsia="ro-RO"/>
    </w:rPr>
  </w:style>
  <w:style w:type="paragraph" w:styleId="Subtitle">
    <w:name w:val="Subtitle"/>
    <w:basedOn w:val="Normal"/>
    <w:link w:val="SubtitleChar"/>
    <w:qFormat/>
    <w:rsid w:val="00082F19"/>
    <w:pPr>
      <w:jc w:val="center"/>
    </w:pPr>
    <w:rPr>
      <w:rFonts w:ascii="Times New Roman" w:hAnsi="Times New Roman"/>
      <w:b/>
      <w:bCs/>
      <w:sz w:val="28"/>
    </w:rPr>
  </w:style>
  <w:style w:type="character" w:customStyle="1" w:styleId="SubtitleChar">
    <w:name w:val="Subtitle Char"/>
    <w:basedOn w:val="DefaultParagraphFont"/>
    <w:link w:val="Subtitle"/>
    <w:rsid w:val="00082F19"/>
    <w:rPr>
      <w:rFonts w:ascii="Times New Roman" w:eastAsia="Times New Roman" w:hAnsi="Times New Roman" w:cs="Times New Roman"/>
      <w:b/>
      <w:bCs/>
      <w:sz w:val="28"/>
      <w:szCs w:val="24"/>
    </w:rPr>
  </w:style>
  <w:style w:type="character" w:customStyle="1" w:styleId="slitbdy">
    <w:name w:val="s_lit_bdy"/>
    <w:basedOn w:val="DefaultParagraphFont"/>
    <w:rsid w:val="00082F19"/>
  </w:style>
  <w:style w:type="character" w:customStyle="1" w:styleId="slit">
    <w:name w:val="s_lit"/>
    <w:basedOn w:val="DefaultParagraphFont"/>
    <w:rsid w:val="00082F19"/>
  </w:style>
  <w:style w:type="character" w:customStyle="1" w:styleId="alineat1">
    <w:name w:val="alineat1"/>
    <w:rsid w:val="00082F19"/>
    <w:rPr>
      <w:b/>
      <w:bCs/>
      <w:color w:val="000000"/>
    </w:rPr>
  </w:style>
  <w:style w:type="character" w:customStyle="1" w:styleId="spar">
    <w:name w:val="s_par"/>
    <w:basedOn w:val="DefaultParagraphFont"/>
    <w:rsid w:val="00082F19"/>
  </w:style>
  <w:style w:type="paragraph" w:styleId="NoSpacing">
    <w:name w:val="No Spacing"/>
    <w:link w:val="NoSpacingChar"/>
    <w:uiPriority w:val="1"/>
    <w:qFormat/>
    <w:rsid w:val="00082F19"/>
    <w:pPr>
      <w:spacing w:after="0" w:line="240" w:lineRule="auto"/>
      <w:jc w:val="both"/>
    </w:pPr>
    <w:rPr>
      <w:rFonts w:ascii="Arial" w:eastAsia="Times New Roman" w:hAnsi="Arial" w:cs="Times New Roman"/>
      <w:sz w:val="24"/>
      <w:szCs w:val="24"/>
    </w:rPr>
  </w:style>
  <w:style w:type="paragraph" w:customStyle="1" w:styleId="stilparagraf">
    <w:name w:val="stilparagraf"/>
    <w:basedOn w:val="Normal"/>
    <w:rsid w:val="00082F19"/>
    <w:pPr>
      <w:spacing w:before="100" w:beforeAutospacing="1" w:after="100" w:afterAutospacing="1"/>
      <w:jc w:val="left"/>
    </w:pPr>
    <w:rPr>
      <w:rFonts w:ascii="Times New Roman" w:hAnsi="Times New Roman"/>
      <w:lang w:eastAsia="ro-RO"/>
    </w:rPr>
  </w:style>
  <w:style w:type="character" w:customStyle="1" w:styleId="salnttl">
    <w:name w:val="s_aln_ttl"/>
    <w:rsid w:val="00082F19"/>
  </w:style>
  <w:style w:type="character" w:customStyle="1" w:styleId="salnbdy">
    <w:name w:val="s_aln_bdy"/>
    <w:rsid w:val="00082F19"/>
  </w:style>
  <w:style w:type="character" w:customStyle="1" w:styleId="lex-taiat">
    <w:name w:val="lex-taiat"/>
    <w:rsid w:val="00082F19"/>
  </w:style>
  <w:style w:type="paragraph" w:customStyle="1" w:styleId="TableParagraph">
    <w:name w:val="Table Paragraph"/>
    <w:basedOn w:val="Normal"/>
    <w:uiPriority w:val="1"/>
    <w:qFormat/>
    <w:rsid w:val="00801E24"/>
    <w:pPr>
      <w:widowControl w:val="0"/>
      <w:autoSpaceDE w:val="0"/>
      <w:autoSpaceDN w:val="0"/>
      <w:spacing w:before="37"/>
      <w:ind w:left="20"/>
      <w:jc w:val="center"/>
    </w:pPr>
    <w:rPr>
      <w:rFonts w:ascii="Cambria" w:eastAsia="Cambria" w:hAnsi="Cambria" w:cs="Cambria"/>
      <w:sz w:val="22"/>
      <w:szCs w:val="22"/>
    </w:rPr>
  </w:style>
  <w:style w:type="character" w:customStyle="1" w:styleId="Heading1Char">
    <w:name w:val="Heading 1 Char"/>
    <w:basedOn w:val="DefaultParagraphFont"/>
    <w:link w:val="Heading1"/>
    <w:uiPriority w:val="9"/>
    <w:rsid w:val="00C36A4E"/>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C36A4E"/>
    <w:pPr>
      <w:widowControl w:val="0"/>
      <w:autoSpaceDE w:val="0"/>
      <w:autoSpaceDN w:val="0"/>
      <w:ind w:left="33" w:firstLine="452"/>
      <w:jc w:val="left"/>
    </w:pPr>
    <w:rPr>
      <w:rFonts w:ascii="Cambria" w:eastAsia="Cambria" w:hAnsi="Cambria" w:cs="Cambria"/>
      <w:sz w:val="16"/>
      <w:szCs w:val="16"/>
    </w:rPr>
  </w:style>
  <w:style w:type="character" w:customStyle="1" w:styleId="BodyTextChar">
    <w:name w:val="Body Text Char"/>
    <w:basedOn w:val="DefaultParagraphFont"/>
    <w:link w:val="BodyText"/>
    <w:uiPriority w:val="1"/>
    <w:rsid w:val="00C36A4E"/>
    <w:rPr>
      <w:rFonts w:ascii="Cambria" w:eastAsia="Cambria" w:hAnsi="Cambria" w:cs="Cambria"/>
      <w:sz w:val="16"/>
      <w:szCs w:val="16"/>
    </w:rPr>
  </w:style>
  <w:style w:type="character" w:customStyle="1" w:styleId="NoSpacingChar">
    <w:name w:val="No Spacing Char"/>
    <w:link w:val="NoSpacing"/>
    <w:uiPriority w:val="1"/>
    <w:rsid w:val="007A0376"/>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F19"/>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C36A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82F19"/>
    <w:pPr>
      <w:keepNext/>
      <w:jc w:val="center"/>
      <w:outlineLvl w:val="1"/>
    </w:pPr>
    <w:rPr>
      <w:rFonts w:cs="Arial"/>
      <w:b/>
      <w:bCs/>
      <w:sz w:val="36"/>
      <w:lang w:eastAsia="ro-RO"/>
    </w:rPr>
  </w:style>
  <w:style w:type="paragraph" w:styleId="Heading6">
    <w:name w:val="heading 6"/>
    <w:basedOn w:val="Normal"/>
    <w:next w:val="Normal"/>
    <w:link w:val="Heading6Char"/>
    <w:qFormat/>
    <w:rsid w:val="00082F19"/>
    <w:pPr>
      <w:keepNext/>
      <w:outlineLvl w:val="5"/>
    </w:pPr>
    <w:rPr>
      <w:rFonts w:cs="Arial"/>
      <w:b/>
      <w:sz w:val="22"/>
      <w:lang w:eastAsia="ro-RO"/>
    </w:rPr>
  </w:style>
  <w:style w:type="paragraph" w:styleId="Heading7">
    <w:name w:val="heading 7"/>
    <w:basedOn w:val="Normal"/>
    <w:next w:val="Normal"/>
    <w:link w:val="Heading7Char"/>
    <w:qFormat/>
    <w:rsid w:val="00082F19"/>
    <w:pPr>
      <w:spacing w:before="240" w:after="60"/>
      <w:outlineLvl w:val="6"/>
    </w:pPr>
    <w:rPr>
      <w:rFonts w:ascii="Times New Roman" w:hAnsi="Times New Roman"/>
    </w:rPr>
  </w:style>
  <w:style w:type="paragraph" w:styleId="Heading8">
    <w:name w:val="heading 8"/>
    <w:basedOn w:val="Normal"/>
    <w:next w:val="Normal"/>
    <w:link w:val="Heading8Char"/>
    <w:qFormat/>
    <w:rsid w:val="00082F19"/>
    <w:pPr>
      <w:spacing w:before="240" w:after="60"/>
      <w:outlineLvl w:val="7"/>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82F19"/>
    <w:rPr>
      <w:rFonts w:ascii="Arial" w:eastAsia="Times New Roman" w:hAnsi="Arial" w:cs="Arial"/>
      <w:b/>
      <w:bCs/>
      <w:sz w:val="36"/>
      <w:szCs w:val="24"/>
      <w:lang w:eastAsia="ro-RO"/>
    </w:rPr>
  </w:style>
  <w:style w:type="character" w:customStyle="1" w:styleId="Heading6Char">
    <w:name w:val="Heading 6 Char"/>
    <w:basedOn w:val="DefaultParagraphFont"/>
    <w:link w:val="Heading6"/>
    <w:rsid w:val="00082F19"/>
    <w:rPr>
      <w:rFonts w:ascii="Arial" w:eastAsia="Times New Roman" w:hAnsi="Arial" w:cs="Arial"/>
      <w:b/>
      <w:szCs w:val="24"/>
      <w:lang w:eastAsia="ro-RO"/>
    </w:rPr>
  </w:style>
  <w:style w:type="character" w:customStyle="1" w:styleId="Heading7Char">
    <w:name w:val="Heading 7 Char"/>
    <w:basedOn w:val="DefaultParagraphFont"/>
    <w:link w:val="Heading7"/>
    <w:rsid w:val="00082F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082F19"/>
    <w:rPr>
      <w:rFonts w:ascii="Times New Roman" w:eastAsia="Times New Roman" w:hAnsi="Times New Roman" w:cs="Times New Roman"/>
      <w:i/>
      <w:iCs/>
      <w:sz w:val="24"/>
      <w:szCs w:val="24"/>
    </w:rPr>
  </w:style>
  <w:style w:type="paragraph" w:styleId="Footer">
    <w:name w:val="footer"/>
    <w:basedOn w:val="Normal"/>
    <w:link w:val="FooterChar"/>
    <w:rsid w:val="00082F19"/>
    <w:pPr>
      <w:tabs>
        <w:tab w:val="center" w:pos="4320"/>
        <w:tab w:val="right" w:pos="8640"/>
      </w:tabs>
    </w:pPr>
  </w:style>
  <w:style w:type="character" w:customStyle="1" w:styleId="FooterChar">
    <w:name w:val="Footer Char"/>
    <w:basedOn w:val="DefaultParagraphFont"/>
    <w:link w:val="Footer"/>
    <w:rsid w:val="00082F19"/>
    <w:rPr>
      <w:rFonts w:ascii="Arial" w:eastAsia="Times New Roman" w:hAnsi="Arial" w:cs="Times New Roman"/>
      <w:sz w:val="24"/>
      <w:szCs w:val="24"/>
    </w:rPr>
  </w:style>
  <w:style w:type="character" w:styleId="PageNumber">
    <w:name w:val="page number"/>
    <w:basedOn w:val="DefaultParagraphFont"/>
    <w:rsid w:val="00082F19"/>
  </w:style>
  <w:style w:type="table" w:styleId="TableGrid">
    <w:name w:val="Table Grid"/>
    <w:basedOn w:val="TableNormal"/>
    <w:uiPriority w:val="59"/>
    <w:rsid w:val="00082F19"/>
    <w:pPr>
      <w:spacing w:after="0" w:line="240" w:lineRule="auto"/>
    </w:pPr>
    <w:rPr>
      <w:rFonts w:ascii="Times New Roman" w:eastAsia="Times New Roman" w:hAnsi="Times New Roman"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082F19"/>
    <w:pPr>
      <w:ind w:left="720"/>
      <w:contextualSpacing/>
      <w:jc w:val="left"/>
    </w:pPr>
    <w:rPr>
      <w:rFonts w:ascii="Times New Roman" w:hAnsi="Times New Roman"/>
      <w:lang w:eastAsia="ro-RO"/>
    </w:rPr>
  </w:style>
  <w:style w:type="paragraph" w:customStyle="1" w:styleId="DefaultText">
    <w:name w:val="Default Text"/>
    <w:basedOn w:val="Normal"/>
    <w:rsid w:val="00082F19"/>
    <w:pPr>
      <w:autoSpaceDE w:val="0"/>
      <w:autoSpaceDN w:val="0"/>
      <w:adjustRightInd w:val="0"/>
      <w:jc w:val="left"/>
    </w:pPr>
    <w:rPr>
      <w:rFonts w:ascii="Times New Roman" w:hAnsi="Times New Roman"/>
      <w:lang w:val="en-US"/>
    </w:rPr>
  </w:style>
  <w:style w:type="paragraph" w:styleId="NormalWeb">
    <w:name w:val="Normal (Web)"/>
    <w:basedOn w:val="Normal"/>
    <w:uiPriority w:val="99"/>
    <w:unhideWhenUsed/>
    <w:rsid w:val="00082F19"/>
    <w:pPr>
      <w:spacing w:before="100" w:beforeAutospacing="1" w:after="100" w:afterAutospacing="1"/>
      <w:jc w:val="left"/>
    </w:pPr>
    <w:rPr>
      <w:rFonts w:ascii="Times New Roman" w:hAnsi="Times New Roman"/>
      <w:lang w:val="en-US"/>
    </w:rPr>
  </w:style>
  <w:style w:type="character" w:customStyle="1" w:styleId="apple-converted-space">
    <w:name w:val="apple-converted-space"/>
    <w:basedOn w:val="DefaultParagraphFont"/>
    <w:rsid w:val="00082F19"/>
  </w:style>
  <w:style w:type="character" w:styleId="Hyperlink">
    <w:name w:val="Hyperlink"/>
    <w:uiPriority w:val="99"/>
    <w:unhideWhenUsed/>
    <w:rsid w:val="00082F19"/>
    <w:rPr>
      <w:color w:val="0000FF"/>
      <w:u w:val="single"/>
    </w:rPr>
  </w:style>
  <w:style w:type="paragraph" w:styleId="DocumentMap">
    <w:name w:val="Document Map"/>
    <w:basedOn w:val="Normal"/>
    <w:link w:val="DocumentMapChar"/>
    <w:semiHidden/>
    <w:rsid w:val="00082F1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82F19"/>
    <w:rPr>
      <w:rFonts w:ascii="Tahoma" w:eastAsia="Times New Roman" w:hAnsi="Tahoma" w:cs="Tahoma"/>
      <w:sz w:val="20"/>
      <w:szCs w:val="20"/>
      <w:shd w:val="clear" w:color="auto" w:fill="000080"/>
    </w:rPr>
  </w:style>
  <w:style w:type="paragraph" w:styleId="BalloonText">
    <w:name w:val="Balloon Text"/>
    <w:basedOn w:val="Normal"/>
    <w:link w:val="BalloonTextChar"/>
    <w:semiHidden/>
    <w:rsid w:val="00082F19"/>
    <w:rPr>
      <w:rFonts w:ascii="Tahoma" w:hAnsi="Tahoma" w:cs="Tahoma"/>
      <w:sz w:val="16"/>
      <w:szCs w:val="16"/>
    </w:rPr>
  </w:style>
  <w:style w:type="character" w:customStyle="1" w:styleId="BalloonTextChar">
    <w:name w:val="Balloon Text Char"/>
    <w:basedOn w:val="DefaultParagraphFont"/>
    <w:link w:val="BalloonText"/>
    <w:semiHidden/>
    <w:rsid w:val="00082F19"/>
    <w:rPr>
      <w:rFonts w:ascii="Tahoma" w:eastAsia="Times New Roman" w:hAnsi="Tahoma" w:cs="Tahoma"/>
      <w:sz w:val="16"/>
      <w:szCs w:val="16"/>
    </w:rPr>
  </w:style>
  <w:style w:type="paragraph" w:styleId="Title">
    <w:name w:val="Title"/>
    <w:basedOn w:val="Normal"/>
    <w:link w:val="TitleChar"/>
    <w:qFormat/>
    <w:rsid w:val="00082F19"/>
    <w:pPr>
      <w:jc w:val="center"/>
    </w:pPr>
    <w:rPr>
      <w:rFonts w:ascii="Times New Roman" w:hAnsi="Times New Roman"/>
      <w:sz w:val="28"/>
      <w:szCs w:val="20"/>
      <w:lang w:val="en-US" w:eastAsia="ro-RO"/>
    </w:rPr>
  </w:style>
  <w:style w:type="character" w:customStyle="1" w:styleId="TitleChar">
    <w:name w:val="Title Char"/>
    <w:basedOn w:val="DefaultParagraphFont"/>
    <w:link w:val="Title"/>
    <w:rsid w:val="00082F19"/>
    <w:rPr>
      <w:rFonts w:ascii="Times New Roman" w:eastAsia="Times New Roman" w:hAnsi="Times New Roman" w:cs="Times New Roman"/>
      <w:sz w:val="28"/>
      <w:szCs w:val="20"/>
      <w:lang w:val="en-US" w:eastAsia="ro-RO"/>
    </w:rPr>
  </w:style>
  <w:style w:type="paragraph" w:styleId="Subtitle">
    <w:name w:val="Subtitle"/>
    <w:basedOn w:val="Normal"/>
    <w:link w:val="SubtitleChar"/>
    <w:qFormat/>
    <w:rsid w:val="00082F19"/>
    <w:pPr>
      <w:jc w:val="center"/>
    </w:pPr>
    <w:rPr>
      <w:rFonts w:ascii="Times New Roman" w:hAnsi="Times New Roman"/>
      <w:b/>
      <w:bCs/>
      <w:sz w:val="28"/>
    </w:rPr>
  </w:style>
  <w:style w:type="character" w:customStyle="1" w:styleId="SubtitleChar">
    <w:name w:val="Subtitle Char"/>
    <w:basedOn w:val="DefaultParagraphFont"/>
    <w:link w:val="Subtitle"/>
    <w:rsid w:val="00082F19"/>
    <w:rPr>
      <w:rFonts w:ascii="Times New Roman" w:eastAsia="Times New Roman" w:hAnsi="Times New Roman" w:cs="Times New Roman"/>
      <w:b/>
      <w:bCs/>
      <w:sz w:val="28"/>
      <w:szCs w:val="24"/>
    </w:rPr>
  </w:style>
  <w:style w:type="character" w:customStyle="1" w:styleId="slitbdy">
    <w:name w:val="s_lit_bdy"/>
    <w:basedOn w:val="DefaultParagraphFont"/>
    <w:rsid w:val="00082F19"/>
  </w:style>
  <w:style w:type="character" w:customStyle="1" w:styleId="slit">
    <w:name w:val="s_lit"/>
    <w:basedOn w:val="DefaultParagraphFont"/>
    <w:rsid w:val="00082F19"/>
  </w:style>
  <w:style w:type="character" w:customStyle="1" w:styleId="alineat1">
    <w:name w:val="alineat1"/>
    <w:rsid w:val="00082F19"/>
    <w:rPr>
      <w:b/>
      <w:bCs/>
      <w:color w:val="000000"/>
    </w:rPr>
  </w:style>
  <w:style w:type="character" w:customStyle="1" w:styleId="spar">
    <w:name w:val="s_par"/>
    <w:basedOn w:val="DefaultParagraphFont"/>
    <w:rsid w:val="00082F19"/>
  </w:style>
  <w:style w:type="paragraph" w:styleId="NoSpacing">
    <w:name w:val="No Spacing"/>
    <w:link w:val="NoSpacingChar"/>
    <w:uiPriority w:val="1"/>
    <w:qFormat/>
    <w:rsid w:val="00082F19"/>
    <w:pPr>
      <w:spacing w:after="0" w:line="240" w:lineRule="auto"/>
      <w:jc w:val="both"/>
    </w:pPr>
    <w:rPr>
      <w:rFonts w:ascii="Arial" w:eastAsia="Times New Roman" w:hAnsi="Arial" w:cs="Times New Roman"/>
      <w:sz w:val="24"/>
      <w:szCs w:val="24"/>
    </w:rPr>
  </w:style>
  <w:style w:type="paragraph" w:customStyle="1" w:styleId="stilparagraf">
    <w:name w:val="stilparagraf"/>
    <w:basedOn w:val="Normal"/>
    <w:rsid w:val="00082F19"/>
    <w:pPr>
      <w:spacing w:before="100" w:beforeAutospacing="1" w:after="100" w:afterAutospacing="1"/>
      <w:jc w:val="left"/>
    </w:pPr>
    <w:rPr>
      <w:rFonts w:ascii="Times New Roman" w:hAnsi="Times New Roman"/>
      <w:lang w:eastAsia="ro-RO"/>
    </w:rPr>
  </w:style>
  <w:style w:type="character" w:customStyle="1" w:styleId="salnttl">
    <w:name w:val="s_aln_ttl"/>
    <w:rsid w:val="00082F19"/>
  </w:style>
  <w:style w:type="character" w:customStyle="1" w:styleId="salnbdy">
    <w:name w:val="s_aln_bdy"/>
    <w:rsid w:val="00082F19"/>
  </w:style>
  <w:style w:type="character" w:customStyle="1" w:styleId="lex-taiat">
    <w:name w:val="lex-taiat"/>
    <w:rsid w:val="00082F19"/>
  </w:style>
  <w:style w:type="paragraph" w:customStyle="1" w:styleId="TableParagraph">
    <w:name w:val="Table Paragraph"/>
    <w:basedOn w:val="Normal"/>
    <w:uiPriority w:val="1"/>
    <w:qFormat/>
    <w:rsid w:val="00801E24"/>
    <w:pPr>
      <w:widowControl w:val="0"/>
      <w:autoSpaceDE w:val="0"/>
      <w:autoSpaceDN w:val="0"/>
      <w:spacing w:before="37"/>
      <w:ind w:left="20"/>
      <w:jc w:val="center"/>
    </w:pPr>
    <w:rPr>
      <w:rFonts w:ascii="Cambria" w:eastAsia="Cambria" w:hAnsi="Cambria" w:cs="Cambria"/>
      <w:sz w:val="22"/>
      <w:szCs w:val="22"/>
    </w:rPr>
  </w:style>
  <w:style w:type="character" w:customStyle="1" w:styleId="Heading1Char">
    <w:name w:val="Heading 1 Char"/>
    <w:basedOn w:val="DefaultParagraphFont"/>
    <w:link w:val="Heading1"/>
    <w:uiPriority w:val="9"/>
    <w:rsid w:val="00C36A4E"/>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C36A4E"/>
    <w:pPr>
      <w:widowControl w:val="0"/>
      <w:autoSpaceDE w:val="0"/>
      <w:autoSpaceDN w:val="0"/>
      <w:ind w:left="33" w:firstLine="452"/>
      <w:jc w:val="left"/>
    </w:pPr>
    <w:rPr>
      <w:rFonts w:ascii="Cambria" w:eastAsia="Cambria" w:hAnsi="Cambria" w:cs="Cambria"/>
      <w:sz w:val="16"/>
      <w:szCs w:val="16"/>
    </w:rPr>
  </w:style>
  <w:style w:type="character" w:customStyle="1" w:styleId="BodyTextChar">
    <w:name w:val="Body Text Char"/>
    <w:basedOn w:val="DefaultParagraphFont"/>
    <w:link w:val="BodyText"/>
    <w:uiPriority w:val="1"/>
    <w:rsid w:val="00C36A4E"/>
    <w:rPr>
      <w:rFonts w:ascii="Cambria" w:eastAsia="Cambria" w:hAnsi="Cambria" w:cs="Cambria"/>
      <w:sz w:val="16"/>
      <w:szCs w:val="16"/>
    </w:rPr>
  </w:style>
  <w:style w:type="character" w:customStyle="1" w:styleId="NoSpacingChar">
    <w:name w:val="No Spacing Char"/>
    <w:link w:val="NoSpacing"/>
    <w:uiPriority w:val="1"/>
    <w:rsid w:val="007A0376"/>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85025">
      <w:bodyDiv w:val="1"/>
      <w:marLeft w:val="0"/>
      <w:marRight w:val="0"/>
      <w:marTop w:val="0"/>
      <w:marBottom w:val="0"/>
      <w:divBdr>
        <w:top w:val="none" w:sz="0" w:space="0" w:color="auto"/>
        <w:left w:val="none" w:sz="0" w:space="0" w:color="auto"/>
        <w:bottom w:val="none" w:sz="0" w:space="0" w:color="auto"/>
        <w:right w:val="none" w:sz="0" w:space="0" w:color="auto"/>
      </w:divBdr>
    </w:div>
    <w:div w:id="178325000">
      <w:bodyDiv w:val="1"/>
      <w:marLeft w:val="0"/>
      <w:marRight w:val="0"/>
      <w:marTop w:val="0"/>
      <w:marBottom w:val="0"/>
      <w:divBdr>
        <w:top w:val="none" w:sz="0" w:space="0" w:color="auto"/>
        <w:left w:val="none" w:sz="0" w:space="0" w:color="auto"/>
        <w:bottom w:val="none" w:sz="0" w:space="0" w:color="auto"/>
        <w:right w:val="none" w:sz="0" w:space="0" w:color="auto"/>
      </w:divBdr>
    </w:div>
    <w:div w:id="189418821">
      <w:bodyDiv w:val="1"/>
      <w:marLeft w:val="0"/>
      <w:marRight w:val="0"/>
      <w:marTop w:val="0"/>
      <w:marBottom w:val="0"/>
      <w:divBdr>
        <w:top w:val="none" w:sz="0" w:space="0" w:color="auto"/>
        <w:left w:val="none" w:sz="0" w:space="0" w:color="auto"/>
        <w:bottom w:val="none" w:sz="0" w:space="0" w:color="auto"/>
        <w:right w:val="none" w:sz="0" w:space="0" w:color="auto"/>
      </w:divBdr>
    </w:div>
    <w:div w:id="279188388">
      <w:bodyDiv w:val="1"/>
      <w:marLeft w:val="0"/>
      <w:marRight w:val="0"/>
      <w:marTop w:val="0"/>
      <w:marBottom w:val="0"/>
      <w:divBdr>
        <w:top w:val="none" w:sz="0" w:space="0" w:color="auto"/>
        <w:left w:val="none" w:sz="0" w:space="0" w:color="auto"/>
        <w:bottom w:val="none" w:sz="0" w:space="0" w:color="auto"/>
        <w:right w:val="none" w:sz="0" w:space="0" w:color="auto"/>
      </w:divBdr>
    </w:div>
    <w:div w:id="392579893">
      <w:bodyDiv w:val="1"/>
      <w:marLeft w:val="0"/>
      <w:marRight w:val="0"/>
      <w:marTop w:val="0"/>
      <w:marBottom w:val="0"/>
      <w:divBdr>
        <w:top w:val="none" w:sz="0" w:space="0" w:color="auto"/>
        <w:left w:val="none" w:sz="0" w:space="0" w:color="auto"/>
        <w:bottom w:val="none" w:sz="0" w:space="0" w:color="auto"/>
        <w:right w:val="none" w:sz="0" w:space="0" w:color="auto"/>
      </w:divBdr>
    </w:div>
    <w:div w:id="427624694">
      <w:bodyDiv w:val="1"/>
      <w:marLeft w:val="0"/>
      <w:marRight w:val="0"/>
      <w:marTop w:val="0"/>
      <w:marBottom w:val="0"/>
      <w:divBdr>
        <w:top w:val="none" w:sz="0" w:space="0" w:color="auto"/>
        <w:left w:val="none" w:sz="0" w:space="0" w:color="auto"/>
        <w:bottom w:val="none" w:sz="0" w:space="0" w:color="auto"/>
        <w:right w:val="none" w:sz="0" w:space="0" w:color="auto"/>
      </w:divBdr>
    </w:div>
    <w:div w:id="436827965">
      <w:bodyDiv w:val="1"/>
      <w:marLeft w:val="0"/>
      <w:marRight w:val="0"/>
      <w:marTop w:val="0"/>
      <w:marBottom w:val="0"/>
      <w:divBdr>
        <w:top w:val="none" w:sz="0" w:space="0" w:color="auto"/>
        <w:left w:val="none" w:sz="0" w:space="0" w:color="auto"/>
        <w:bottom w:val="none" w:sz="0" w:space="0" w:color="auto"/>
        <w:right w:val="none" w:sz="0" w:space="0" w:color="auto"/>
      </w:divBdr>
    </w:div>
    <w:div w:id="503520350">
      <w:bodyDiv w:val="1"/>
      <w:marLeft w:val="0"/>
      <w:marRight w:val="0"/>
      <w:marTop w:val="0"/>
      <w:marBottom w:val="0"/>
      <w:divBdr>
        <w:top w:val="none" w:sz="0" w:space="0" w:color="auto"/>
        <w:left w:val="none" w:sz="0" w:space="0" w:color="auto"/>
        <w:bottom w:val="none" w:sz="0" w:space="0" w:color="auto"/>
        <w:right w:val="none" w:sz="0" w:space="0" w:color="auto"/>
      </w:divBdr>
    </w:div>
    <w:div w:id="521094079">
      <w:bodyDiv w:val="1"/>
      <w:marLeft w:val="0"/>
      <w:marRight w:val="0"/>
      <w:marTop w:val="0"/>
      <w:marBottom w:val="0"/>
      <w:divBdr>
        <w:top w:val="none" w:sz="0" w:space="0" w:color="auto"/>
        <w:left w:val="none" w:sz="0" w:space="0" w:color="auto"/>
        <w:bottom w:val="none" w:sz="0" w:space="0" w:color="auto"/>
        <w:right w:val="none" w:sz="0" w:space="0" w:color="auto"/>
      </w:divBdr>
    </w:div>
    <w:div w:id="678654159">
      <w:bodyDiv w:val="1"/>
      <w:marLeft w:val="0"/>
      <w:marRight w:val="0"/>
      <w:marTop w:val="0"/>
      <w:marBottom w:val="0"/>
      <w:divBdr>
        <w:top w:val="none" w:sz="0" w:space="0" w:color="auto"/>
        <w:left w:val="none" w:sz="0" w:space="0" w:color="auto"/>
        <w:bottom w:val="none" w:sz="0" w:space="0" w:color="auto"/>
        <w:right w:val="none" w:sz="0" w:space="0" w:color="auto"/>
      </w:divBdr>
    </w:div>
    <w:div w:id="998001801">
      <w:bodyDiv w:val="1"/>
      <w:marLeft w:val="0"/>
      <w:marRight w:val="0"/>
      <w:marTop w:val="0"/>
      <w:marBottom w:val="0"/>
      <w:divBdr>
        <w:top w:val="none" w:sz="0" w:space="0" w:color="auto"/>
        <w:left w:val="none" w:sz="0" w:space="0" w:color="auto"/>
        <w:bottom w:val="none" w:sz="0" w:space="0" w:color="auto"/>
        <w:right w:val="none" w:sz="0" w:space="0" w:color="auto"/>
      </w:divBdr>
    </w:div>
    <w:div w:id="1143740702">
      <w:bodyDiv w:val="1"/>
      <w:marLeft w:val="0"/>
      <w:marRight w:val="0"/>
      <w:marTop w:val="0"/>
      <w:marBottom w:val="0"/>
      <w:divBdr>
        <w:top w:val="none" w:sz="0" w:space="0" w:color="auto"/>
        <w:left w:val="none" w:sz="0" w:space="0" w:color="auto"/>
        <w:bottom w:val="none" w:sz="0" w:space="0" w:color="auto"/>
        <w:right w:val="none" w:sz="0" w:space="0" w:color="auto"/>
      </w:divBdr>
    </w:div>
    <w:div w:id="1420566971">
      <w:bodyDiv w:val="1"/>
      <w:marLeft w:val="0"/>
      <w:marRight w:val="0"/>
      <w:marTop w:val="0"/>
      <w:marBottom w:val="0"/>
      <w:divBdr>
        <w:top w:val="none" w:sz="0" w:space="0" w:color="auto"/>
        <w:left w:val="none" w:sz="0" w:space="0" w:color="auto"/>
        <w:bottom w:val="none" w:sz="0" w:space="0" w:color="auto"/>
        <w:right w:val="none" w:sz="0" w:space="0" w:color="auto"/>
      </w:divBdr>
    </w:div>
    <w:div w:id="1576893587">
      <w:bodyDiv w:val="1"/>
      <w:marLeft w:val="0"/>
      <w:marRight w:val="0"/>
      <w:marTop w:val="0"/>
      <w:marBottom w:val="0"/>
      <w:divBdr>
        <w:top w:val="none" w:sz="0" w:space="0" w:color="auto"/>
        <w:left w:val="none" w:sz="0" w:space="0" w:color="auto"/>
        <w:bottom w:val="none" w:sz="0" w:space="0" w:color="auto"/>
        <w:right w:val="none" w:sz="0" w:space="0" w:color="auto"/>
      </w:divBdr>
    </w:div>
    <w:div w:id="1594971117">
      <w:bodyDiv w:val="1"/>
      <w:marLeft w:val="0"/>
      <w:marRight w:val="0"/>
      <w:marTop w:val="0"/>
      <w:marBottom w:val="0"/>
      <w:divBdr>
        <w:top w:val="none" w:sz="0" w:space="0" w:color="auto"/>
        <w:left w:val="none" w:sz="0" w:space="0" w:color="auto"/>
        <w:bottom w:val="none" w:sz="0" w:space="0" w:color="auto"/>
        <w:right w:val="none" w:sz="0" w:space="0" w:color="auto"/>
      </w:divBdr>
    </w:div>
    <w:div w:id="1621454386">
      <w:bodyDiv w:val="1"/>
      <w:marLeft w:val="0"/>
      <w:marRight w:val="0"/>
      <w:marTop w:val="0"/>
      <w:marBottom w:val="0"/>
      <w:divBdr>
        <w:top w:val="none" w:sz="0" w:space="0" w:color="auto"/>
        <w:left w:val="none" w:sz="0" w:space="0" w:color="auto"/>
        <w:bottom w:val="none" w:sz="0" w:space="0" w:color="auto"/>
        <w:right w:val="none" w:sz="0" w:space="0" w:color="auto"/>
      </w:divBdr>
    </w:div>
    <w:div w:id="1730956167">
      <w:bodyDiv w:val="1"/>
      <w:marLeft w:val="0"/>
      <w:marRight w:val="0"/>
      <w:marTop w:val="0"/>
      <w:marBottom w:val="0"/>
      <w:divBdr>
        <w:top w:val="none" w:sz="0" w:space="0" w:color="auto"/>
        <w:left w:val="none" w:sz="0" w:space="0" w:color="auto"/>
        <w:bottom w:val="none" w:sz="0" w:space="0" w:color="auto"/>
        <w:right w:val="none" w:sz="0" w:space="0" w:color="auto"/>
      </w:divBdr>
    </w:div>
    <w:div w:id="1807435415">
      <w:bodyDiv w:val="1"/>
      <w:marLeft w:val="0"/>
      <w:marRight w:val="0"/>
      <w:marTop w:val="0"/>
      <w:marBottom w:val="0"/>
      <w:divBdr>
        <w:top w:val="none" w:sz="0" w:space="0" w:color="auto"/>
        <w:left w:val="none" w:sz="0" w:space="0" w:color="auto"/>
        <w:bottom w:val="none" w:sz="0" w:space="0" w:color="auto"/>
        <w:right w:val="none" w:sz="0" w:space="0" w:color="auto"/>
      </w:divBdr>
    </w:div>
    <w:div w:id="1848597774">
      <w:bodyDiv w:val="1"/>
      <w:marLeft w:val="0"/>
      <w:marRight w:val="0"/>
      <w:marTop w:val="0"/>
      <w:marBottom w:val="0"/>
      <w:divBdr>
        <w:top w:val="none" w:sz="0" w:space="0" w:color="auto"/>
        <w:left w:val="none" w:sz="0" w:space="0" w:color="auto"/>
        <w:bottom w:val="none" w:sz="0" w:space="0" w:color="auto"/>
        <w:right w:val="none" w:sz="0" w:space="0" w:color="auto"/>
      </w:divBdr>
    </w:div>
    <w:div w:id="186320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tie.just.ro/Public/DetaliiDocumentAfis/81727"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4838</Words>
  <Characters>28066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ITL</dc:creator>
  <cp:lastModifiedBy>C</cp:lastModifiedBy>
  <cp:revision>10</cp:revision>
  <cp:lastPrinted>2026-01-08T08:55:00Z</cp:lastPrinted>
  <dcterms:created xsi:type="dcterms:W3CDTF">2025-12-24T06:04:00Z</dcterms:created>
  <dcterms:modified xsi:type="dcterms:W3CDTF">2026-01-12T17:09:00Z</dcterms:modified>
</cp:coreProperties>
</file>